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F5D" w:rsidRPr="00085F5D" w:rsidRDefault="00085F5D" w:rsidP="00085F5D">
      <w:pPr>
        <w:spacing w:line="360" w:lineRule="auto"/>
        <w:jc w:val="center"/>
        <w:rPr>
          <w:rFonts w:ascii="Times New Roman" w:hAnsi="Times New Roman" w:cs="Times New Roman"/>
          <w:i/>
        </w:rPr>
      </w:pPr>
      <w:r w:rsidRPr="00085F5D">
        <w:rPr>
          <w:rFonts w:ascii="Times New Roman" w:hAnsi="Times New Roman" w:cs="Times New Roman"/>
          <w:i/>
        </w:rPr>
        <w:t>“</w:t>
      </w:r>
      <w:r w:rsidRPr="00085F5D">
        <w:rPr>
          <w:rFonts w:ascii="Times New Roman" w:hAnsi="Times New Roman" w:cs="Times New Roman"/>
          <w:b/>
          <w:i/>
        </w:rPr>
        <w:t xml:space="preserve">CERITA RAKYAT DI KABUPATEN KUNINGAN SEBAGAI RUJUKAN BAHAN AJAR MATA </w:t>
      </w:r>
      <w:proofErr w:type="gramStart"/>
      <w:r w:rsidRPr="00085F5D">
        <w:rPr>
          <w:rFonts w:ascii="Times New Roman" w:hAnsi="Times New Roman" w:cs="Times New Roman"/>
          <w:b/>
          <w:i/>
        </w:rPr>
        <w:t>PELAJARAN  BAHASA</w:t>
      </w:r>
      <w:proofErr w:type="gramEnd"/>
      <w:r w:rsidRPr="00085F5D">
        <w:rPr>
          <w:rFonts w:ascii="Times New Roman" w:hAnsi="Times New Roman" w:cs="Times New Roman"/>
          <w:b/>
          <w:i/>
        </w:rPr>
        <w:t xml:space="preserve"> SUNDA ; KAJIAN FOKLOR</w:t>
      </w:r>
      <w:r w:rsidRPr="00085F5D">
        <w:rPr>
          <w:rFonts w:ascii="Times New Roman" w:hAnsi="Times New Roman" w:cs="Times New Roman"/>
          <w:i/>
        </w:rPr>
        <w:t>”</w:t>
      </w:r>
    </w:p>
    <w:p w:rsidR="003D72C3" w:rsidRPr="004809D6" w:rsidRDefault="00085F5D" w:rsidP="00F559B6">
      <w:pPr>
        <w:spacing w:line="240" w:lineRule="auto"/>
        <w:jc w:val="center"/>
        <w:rPr>
          <w:rFonts w:ascii="Times New Roman" w:hAnsi="Times New Roman" w:cs="Times New Roman"/>
          <w:b/>
          <w:sz w:val="24"/>
          <w:szCs w:val="24"/>
        </w:rPr>
      </w:pPr>
      <w:r w:rsidRPr="004809D6">
        <w:rPr>
          <w:rFonts w:ascii="Times New Roman" w:hAnsi="Times New Roman" w:cs="Times New Roman"/>
          <w:b/>
          <w:sz w:val="24"/>
          <w:szCs w:val="24"/>
        </w:rPr>
        <w:t>Asep Jejen Jaelani, M.Pd.¹</w:t>
      </w:r>
    </w:p>
    <w:p w:rsidR="00085F5D" w:rsidRDefault="00085F5D" w:rsidP="003D72C3">
      <w:pPr>
        <w:spacing w:line="240" w:lineRule="auto"/>
        <w:jc w:val="center"/>
        <w:rPr>
          <w:rFonts w:ascii="Times New Roman" w:hAnsi="Times New Roman" w:cs="Times New Roman"/>
          <w:b/>
          <w:sz w:val="24"/>
          <w:szCs w:val="24"/>
        </w:rPr>
      </w:pPr>
      <w:r w:rsidRPr="004809D6">
        <w:rPr>
          <w:rFonts w:ascii="Times New Roman" w:hAnsi="Times New Roman" w:cs="Times New Roman"/>
          <w:b/>
          <w:sz w:val="24"/>
          <w:szCs w:val="24"/>
        </w:rPr>
        <w:t>Gilang Kripsiyadi Praramdana, M.Pd.²</w:t>
      </w:r>
    </w:p>
    <w:p w:rsidR="003D72C3" w:rsidRPr="003D72C3" w:rsidRDefault="003D72C3" w:rsidP="003D72C3">
      <w:pPr>
        <w:spacing w:line="240" w:lineRule="auto"/>
        <w:jc w:val="center"/>
        <w:rPr>
          <w:rFonts w:ascii="Times New Roman" w:hAnsi="Times New Roman" w:cs="Times New Roman"/>
          <w:sz w:val="24"/>
          <w:szCs w:val="24"/>
        </w:rPr>
      </w:pPr>
      <w:r w:rsidRPr="003D72C3">
        <w:rPr>
          <w:rFonts w:ascii="Times New Roman" w:hAnsi="Times New Roman" w:cs="Times New Roman"/>
          <w:sz w:val="24"/>
          <w:szCs w:val="24"/>
        </w:rPr>
        <w:t>gilang.kripsiyadi@yahoo.co.id</w:t>
      </w:r>
    </w:p>
    <w:p w:rsidR="00085F5D" w:rsidRPr="00085F5D" w:rsidRDefault="00C76113" w:rsidP="00085F5D">
      <w:pPr>
        <w:spacing w:line="360" w:lineRule="auto"/>
        <w:jc w:val="center"/>
        <w:rPr>
          <w:rFonts w:ascii="Times New Roman" w:hAnsi="Times New Roman" w:cs="Times New Roman"/>
        </w:rPr>
      </w:pPr>
      <w:r>
        <w:rPr>
          <w:rFonts w:ascii="Times New Roman" w:hAnsi="Times New Roman" w:cs="Times New Roman"/>
        </w:rPr>
        <w:t>Abstrak</w:t>
      </w:r>
    </w:p>
    <w:p w:rsidR="00085F5D" w:rsidRPr="00C76113" w:rsidRDefault="00085F5D" w:rsidP="00085F5D">
      <w:pPr>
        <w:pStyle w:val="BodyText"/>
        <w:spacing w:before="134" w:line="360" w:lineRule="auto"/>
        <w:ind w:right="-1"/>
        <w:jc w:val="both"/>
        <w:rPr>
          <w:color w:val="FF0000"/>
          <w:sz w:val="22"/>
          <w:szCs w:val="22"/>
        </w:rPr>
      </w:pPr>
      <w:r w:rsidRPr="00C76113">
        <w:rPr>
          <w:sz w:val="22"/>
          <w:szCs w:val="22"/>
        </w:rPr>
        <w:t>Dari hasil</w:t>
      </w:r>
      <w:r w:rsidRPr="00C76113">
        <w:rPr>
          <w:sz w:val="22"/>
          <w:szCs w:val="22"/>
          <w:lang w:val="id-ID"/>
        </w:rPr>
        <w:t xml:space="preserve"> analisis</w:t>
      </w:r>
      <w:r w:rsidRPr="00C76113">
        <w:rPr>
          <w:sz w:val="22"/>
          <w:szCs w:val="22"/>
        </w:rPr>
        <w:t xml:space="preserve"> sample</w:t>
      </w:r>
      <w:r w:rsidRPr="00C76113">
        <w:rPr>
          <w:sz w:val="22"/>
          <w:szCs w:val="22"/>
          <w:lang w:val="id-ID"/>
        </w:rPr>
        <w:t xml:space="preserve"> data</w:t>
      </w:r>
      <w:r w:rsidRPr="00C76113">
        <w:rPr>
          <w:sz w:val="22"/>
          <w:szCs w:val="22"/>
        </w:rPr>
        <w:t>, baik bersumber pustaka maupun responden tokoh ditemukan 19 (Sembilan belas) kumpulan cerita rakyat</w:t>
      </w:r>
      <w:r w:rsidRPr="00C76113">
        <w:rPr>
          <w:sz w:val="22"/>
          <w:szCs w:val="22"/>
          <w:lang w:val="id-ID"/>
        </w:rPr>
        <w:t>.</w:t>
      </w:r>
      <w:r w:rsidRPr="00C76113">
        <w:rPr>
          <w:sz w:val="22"/>
          <w:szCs w:val="22"/>
        </w:rPr>
        <w:t xml:space="preserve"> </w:t>
      </w:r>
      <w:r w:rsidRPr="00C76113">
        <w:rPr>
          <w:i/>
          <w:sz w:val="22"/>
          <w:szCs w:val="22"/>
        </w:rPr>
        <w:t>Genre</w:t>
      </w:r>
      <w:r w:rsidRPr="00C76113">
        <w:rPr>
          <w:sz w:val="22"/>
          <w:szCs w:val="22"/>
        </w:rPr>
        <w:t xml:space="preserve"> yang ada dari ke-sembilanbelas kumpulan cerita rakyat tersebut meliputi: 1)</w:t>
      </w:r>
      <w:r w:rsidRPr="00C76113">
        <w:rPr>
          <w:sz w:val="22"/>
          <w:szCs w:val="22"/>
          <w:lang w:val="id-ID"/>
        </w:rPr>
        <w:t xml:space="preserve"> </w:t>
      </w:r>
      <w:r w:rsidRPr="00C76113">
        <w:rPr>
          <w:sz w:val="22"/>
          <w:szCs w:val="22"/>
        </w:rPr>
        <w:t xml:space="preserve">enam genre </w:t>
      </w:r>
      <w:r w:rsidRPr="00C76113">
        <w:rPr>
          <w:i/>
          <w:sz w:val="22"/>
          <w:szCs w:val="22"/>
        </w:rPr>
        <w:t>sasakala</w:t>
      </w:r>
      <w:r w:rsidRPr="00C76113">
        <w:rPr>
          <w:sz w:val="22"/>
          <w:szCs w:val="22"/>
        </w:rPr>
        <w:t xml:space="preserve"> (legenda), 2) empat genre </w:t>
      </w:r>
      <w:r w:rsidRPr="00C76113">
        <w:rPr>
          <w:i/>
          <w:sz w:val="22"/>
          <w:szCs w:val="22"/>
        </w:rPr>
        <w:t>dongéng sasatoan</w:t>
      </w:r>
      <w:r w:rsidRPr="00C76113">
        <w:rPr>
          <w:sz w:val="22"/>
          <w:szCs w:val="22"/>
        </w:rPr>
        <w:t xml:space="preserve"> (fabel), 3) dua bergenre </w:t>
      </w:r>
      <w:r w:rsidRPr="00C76113">
        <w:rPr>
          <w:i/>
          <w:sz w:val="22"/>
          <w:szCs w:val="22"/>
        </w:rPr>
        <w:t xml:space="preserve">mite </w:t>
      </w:r>
      <w:r w:rsidRPr="00C76113">
        <w:rPr>
          <w:sz w:val="22"/>
          <w:szCs w:val="22"/>
        </w:rPr>
        <w:t xml:space="preserve">(cerita mitos), 4) tiga genre </w:t>
      </w:r>
      <w:proofErr w:type="gramStart"/>
      <w:r w:rsidRPr="00C76113">
        <w:rPr>
          <w:sz w:val="22"/>
          <w:szCs w:val="22"/>
        </w:rPr>
        <w:t>kehidupan  manusia</w:t>
      </w:r>
      <w:proofErr w:type="gramEnd"/>
      <w:r w:rsidRPr="00C76113">
        <w:rPr>
          <w:sz w:val="22"/>
          <w:szCs w:val="22"/>
        </w:rPr>
        <w:t xml:space="preserve"> (farabel), dan 5) empat bergenre </w:t>
      </w:r>
      <w:r w:rsidRPr="00C76113">
        <w:rPr>
          <w:i/>
          <w:sz w:val="22"/>
          <w:szCs w:val="22"/>
        </w:rPr>
        <w:t xml:space="preserve">babad </w:t>
      </w:r>
      <w:r w:rsidRPr="00C76113">
        <w:rPr>
          <w:sz w:val="22"/>
          <w:szCs w:val="22"/>
        </w:rPr>
        <w:t>(cerita asal muasal kejadian tempat). Dari 19 (sembilan belas) data cerita rakyat, 7 (tujuh) diantaranya cerita rakyat has yang tersebar turun temurun di masyarakat Sunda Kabupaten Kuningan, sedangkan 12 kumpulan cerita rakyat  lainnya merupakan cerita rakyat masyarakat Sunda Jawa Barat dan Banten yang tersebar di masyarakat Kuningan. Dari penjabaran nilai moralitas yang ditemukan yaitu:</w:t>
      </w:r>
      <w:r w:rsidRPr="00C76113">
        <w:rPr>
          <w:sz w:val="22"/>
          <w:szCs w:val="22"/>
          <w:lang w:val="id-ID"/>
        </w:rPr>
        <w:t xml:space="preserve"> (1) moral manus</w:t>
      </w:r>
      <w:r w:rsidRPr="00C76113">
        <w:rPr>
          <w:sz w:val="22"/>
          <w:szCs w:val="22"/>
        </w:rPr>
        <w:t>i</w:t>
      </w:r>
      <w:r w:rsidRPr="00C76113">
        <w:rPr>
          <w:sz w:val="22"/>
          <w:szCs w:val="22"/>
          <w:lang w:val="id-ID"/>
        </w:rPr>
        <w:t xml:space="preserve">a </w:t>
      </w:r>
      <w:r w:rsidRPr="00C76113">
        <w:rPr>
          <w:sz w:val="22"/>
          <w:szCs w:val="22"/>
        </w:rPr>
        <w:t>kepada tuhan (MMT)</w:t>
      </w:r>
      <w:r w:rsidRPr="00C76113">
        <w:rPr>
          <w:sz w:val="22"/>
          <w:szCs w:val="22"/>
          <w:lang w:val="id-ID"/>
        </w:rPr>
        <w:t xml:space="preserve">, </w:t>
      </w:r>
      <w:r w:rsidRPr="00C76113">
        <w:rPr>
          <w:sz w:val="22"/>
          <w:szCs w:val="22"/>
        </w:rPr>
        <w:t>yang berjumlah</w:t>
      </w:r>
      <w:r w:rsidRPr="00C76113">
        <w:rPr>
          <w:sz w:val="22"/>
          <w:szCs w:val="22"/>
          <w:lang w:val="id-ID"/>
        </w:rPr>
        <w:t xml:space="preserve"> </w:t>
      </w:r>
      <w:r w:rsidRPr="00C76113">
        <w:rPr>
          <w:sz w:val="22"/>
          <w:szCs w:val="22"/>
        </w:rPr>
        <w:t>3 (tiga) cerita rakyat</w:t>
      </w:r>
      <w:r w:rsidRPr="00C76113">
        <w:rPr>
          <w:sz w:val="22"/>
          <w:szCs w:val="22"/>
          <w:lang w:val="id-ID"/>
        </w:rPr>
        <w:t xml:space="preserve"> (</w:t>
      </w:r>
      <w:r w:rsidRPr="00C76113">
        <w:rPr>
          <w:sz w:val="22"/>
          <w:szCs w:val="22"/>
        </w:rPr>
        <w:t>15%</w:t>
      </w:r>
      <w:r w:rsidRPr="00C76113">
        <w:rPr>
          <w:sz w:val="22"/>
          <w:szCs w:val="22"/>
          <w:lang w:val="id-ID"/>
        </w:rPr>
        <w:t xml:space="preserve">), </w:t>
      </w:r>
      <w:r w:rsidRPr="00C76113">
        <w:rPr>
          <w:sz w:val="22"/>
          <w:szCs w:val="22"/>
        </w:rPr>
        <w:t>berjudul</w:t>
      </w:r>
      <w:r w:rsidRPr="00C76113">
        <w:rPr>
          <w:sz w:val="22"/>
          <w:szCs w:val="22"/>
          <w:lang w:val="id-ID"/>
        </w:rPr>
        <w:t xml:space="preserve"> “</w:t>
      </w:r>
      <w:r w:rsidRPr="00C76113">
        <w:rPr>
          <w:i/>
          <w:sz w:val="22"/>
          <w:szCs w:val="22"/>
        </w:rPr>
        <w:t>Nyi Anteh, Tukang Kai, jeung Syekh Abdul Qodir Jaélani</w:t>
      </w:r>
      <w:r w:rsidRPr="00C76113">
        <w:rPr>
          <w:sz w:val="22"/>
          <w:szCs w:val="22"/>
          <w:lang w:val="id-ID"/>
        </w:rPr>
        <w:t>”; (2) moral manus</w:t>
      </w:r>
      <w:r w:rsidRPr="00C76113">
        <w:rPr>
          <w:sz w:val="22"/>
          <w:szCs w:val="22"/>
        </w:rPr>
        <w:t>i</w:t>
      </w:r>
      <w:r w:rsidRPr="00C76113">
        <w:rPr>
          <w:sz w:val="22"/>
          <w:szCs w:val="22"/>
          <w:lang w:val="id-ID"/>
        </w:rPr>
        <w:t xml:space="preserve">a </w:t>
      </w:r>
      <w:r w:rsidRPr="00C76113">
        <w:rPr>
          <w:sz w:val="22"/>
          <w:szCs w:val="22"/>
        </w:rPr>
        <w:t>terhadap dirinya (MMD)</w:t>
      </w:r>
      <w:r w:rsidRPr="00C76113">
        <w:rPr>
          <w:sz w:val="22"/>
          <w:szCs w:val="22"/>
          <w:lang w:val="id-ID"/>
        </w:rPr>
        <w:t xml:space="preserve">, </w:t>
      </w:r>
      <w:r w:rsidRPr="00C76113">
        <w:rPr>
          <w:sz w:val="22"/>
          <w:szCs w:val="22"/>
        </w:rPr>
        <w:t xml:space="preserve">berjumlah  2 cerita </w:t>
      </w:r>
      <w:r w:rsidRPr="00C76113">
        <w:rPr>
          <w:sz w:val="22"/>
          <w:szCs w:val="22"/>
          <w:lang w:val="id-ID"/>
        </w:rPr>
        <w:t xml:space="preserve">( </w:t>
      </w:r>
      <w:r w:rsidRPr="00C76113">
        <w:rPr>
          <w:sz w:val="22"/>
          <w:szCs w:val="22"/>
        </w:rPr>
        <w:t>10,5</w:t>
      </w:r>
      <w:r w:rsidRPr="00C76113">
        <w:rPr>
          <w:sz w:val="22"/>
          <w:szCs w:val="22"/>
          <w:lang w:val="id-ID"/>
        </w:rPr>
        <w:t xml:space="preserve"> %), </w:t>
      </w:r>
      <w:r w:rsidRPr="00C76113">
        <w:rPr>
          <w:sz w:val="22"/>
          <w:szCs w:val="22"/>
        </w:rPr>
        <w:t>berjudul</w:t>
      </w:r>
      <w:r w:rsidRPr="00C76113">
        <w:rPr>
          <w:sz w:val="22"/>
          <w:szCs w:val="22"/>
          <w:lang w:val="id-ID"/>
        </w:rPr>
        <w:t xml:space="preserve"> </w:t>
      </w:r>
      <w:r w:rsidRPr="00C76113">
        <w:rPr>
          <w:i/>
          <w:sz w:val="22"/>
          <w:szCs w:val="22"/>
          <w:lang w:val="id-ID"/>
        </w:rPr>
        <w:t>“</w:t>
      </w:r>
      <w:r w:rsidRPr="00C76113">
        <w:rPr>
          <w:i/>
          <w:sz w:val="22"/>
          <w:szCs w:val="22"/>
        </w:rPr>
        <w:t>Ciung Wanara dan  Sangkuriang</w:t>
      </w:r>
      <w:r w:rsidRPr="00C76113">
        <w:rPr>
          <w:sz w:val="22"/>
          <w:szCs w:val="22"/>
          <w:lang w:val="id-ID"/>
        </w:rPr>
        <w:t>”; (3) moral manus</w:t>
      </w:r>
      <w:r w:rsidRPr="00C76113">
        <w:rPr>
          <w:sz w:val="22"/>
          <w:szCs w:val="22"/>
        </w:rPr>
        <w:t>i</w:t>
      </w:r>
      <w:r w:rsidRPr="00C76113">
        <w:rPr>
          <w:sz w:val="22"/>
          <w:szCs w:val="22"/>
          <w:lang w:val="id-ID"/>
        </w:rPr>
        <w:t xml:space="preserve">a </w:t>
      </w:r>
      <w:r w:rsidRPr="00C76113">
        <w:rPr>
          <w:sz w:val="22"/>
          <w:szCs w:val="22"/>
        </w:rPr>
        <w:t>terhadap manusia (MMM)</w:t>
      </w:r>
      <w:r w:rsidRPr="00C76113">
        <w:rPr>
          <w:sz w:val="22"/>
          <w:szCs w:val="22"/>
          <w:lang w:val="id-ID"/>
        </w:rPr>
        <w:t xml:space="preserve">, </w:t>
      </w:r>
      <w:r w:rsidRPr="00C76113">
        <w:rPr>
          <w:sz w:val="22"/>
          <w:szCs w:val="22"/>
        </w:rPr>
        <w:t xml:space="preserve">berjumlah  11 cerita rakyat </w:t>
      </w:r>
      <w:r w:rsidRPr="00C76113">
        <w:rPr>
          <w:sz w:val="22"/>
          <w:szCs w:val="22"/>
          <w:lang w:val="id-ID"/>
        </w:rPr>
        <w:t xml:space="preserve">( </w:t>
      </w:r>
      <w:r w:rsidRPr="00C76113">
        <w:rPr>
          <w:sz w:val="22"/>
          <w:szCs w:val="22"/>
        </w:rPr>
        <w:t xml:space="preserve">57,8 </w:t>
      </w:r>
      <w:r w:rsidRPr="00C76113">
        <w:rPr>
          <w:sz w:val="22"/>
          <w:szCs w:val="22"/>
          <w:lang w:val="id-ID"/>
        </w:rPr>
        <w:t xml:space="preserve">%), </w:t>
      </w:r>
      <w:r w:rsidRPr="00C76113">
        <w:rPr>
          <w:sz w:val="22"/>
          <w:szCs w:val="22"/>
        </w:rPr>
        <w:t xml:space="preserve">berjudul </w:t>
      </w:r>
      <w:r w:rsidRPr="00C76113">
        <w:rPr>
          <w:i/>
          <w:sz w:val="22"/>
          <w:szCs w:val="22"/>
          <w:lang w:val="id-ID"/>
        </w:rPr>
        <w:t>“</w:t>
      </w:r>
      <w:r w:rsidRPr="00C76113">
        <w:rPr>
          <w:i/>
          <w:sz w:val="22"/>
          <w:szCs w:val="22"/>
        </w:rPr>
        <w:t>Embah Dako</w:t>
      </w:r>
      <w:r w:rsidRPr="00C76113">
        <w:rPr>
          <w:i/>
          <w:sz w:val="22"/>
          <w:szCs w:val="22"/>
          <w:lang w:val="id-ID"/>
        </w:rPr>
        <w:t>,</w:t>
      </w:r>
      <w:r w:rsidRPr="00C76113">
        <w:rPr>
          <w:i/>
          <w:sz w:val="22"/>
          <w:szCs w:val="22"/>
        </w:rPr>
        <w:t xml:space="preserve"> Syeh Abdul Qodir Jaélani, Sasakala Cigugur, Sasakala Batu Ceurik, Hawangan Surakatiga, Sakdang Kuya jeung Monyet Ngalanangka, Oray cai Teu Peurahan, Sireum jeung Gajah, Nyi antéh, Ciung Wanara, dan Maung Panjalu</w:t>
      </w:r>
      <w:r w:rsidRPr="00C76113">
        <w:rPr>
          <w:i/>
          <w:sz w:val="22"/>
          <w:szCs w:val="22"/>
          <w:lang w:val="id-ID"/>
        </w:rPr>
        <w:t>”</w:t>
      </w:r>
      <w:r w:rsidRPr="00C76113">
        <w:rPr>
          <w:sz w:val="22"/>
          <w:szCs w:val="22"/>
          <w:lang w:val="id-ID"/>
        </w:rPr>
        <w:t xml:space="preserve">; </w:t>
      </w:r>
      <w:r w:rsidRPr="00C76113">
        <w:rPr>
          <w:sz w:val="22"/>
          <w:szCs w:val="22"/>
        </w:rPr>
        <w:t>dan</w:t>
      </w:r>
      <w:r w:rsidRPr="00C76113">
        <w:rPr>
          <w:sz w:val="22"/>
          <w:szCs w:val="22"/>
          <w:lang w:val="id-ID"/>
        </w:rPr>
        <w:t xml:space="preserve"> (4) </w:t>
      </w:r>
      <w:r w:rsidRPr="00C76113">
        <w:rPr>
          <w:sz w:val="22"/>
          <w:szCs w:val="22"/>
        </w:rPr>
        <w:t>Moral manusia terhadap alam (MMA)</w:t>
      </w:r>
      <w:r w:rsidRPr="00C76113">
        <w:rPr>
          <w:sz w:val="22"/>
          <w:szCs w:val="22"/>
          <w:lang w:val="id-ID"/>
        </w:rPr>
        <w:t xml:space="preserve">, </w:t>
      </w:r>
      <w:r w:rsidRPr="00C76113">
        <w:rPr>
          <w:sz w:val="22"/>
          <w:szCs w:val="22"/>
        </w:rPr>
        <w:t xml:space="preserve">berjumlah 5 (lima) kumpulan cerita rakyat </w:t>
      </w:r>
      <w:r w:rsidRPr="00C76113">
        <w:rPr>
          <w:sz w:val="22"/>
          <w:szCs w:val="22"/>
          <w:lang w:val="id-ID"/>
        </w:rPr>
        <w:t>(</w:t>
      </w:r>
      <w:r w:rsidRPr="00C76113">
        <w:rPr>
          <w:sz w:val="22"/>
          <w:szCs w:val="22"/>
        </w:rPr>
        <w:t>26</w:t>
      </w:r>
      <w:r w:rsidRPr="00C76113">
        <w:rPr>
          <w:sz w:val="22"/>
          <w:szCs w:val="22"/>
          <w:lang w:val="id-ID"/>
        </w:rPr>
        <w:t xml:space="preserve">%), </w:t>
      </w:r>
      <w:r w:rsidRPr="00C76113">
        <w:rPr>
          <w:sz w:val="22"/>
          <w:szCs w:val="22"/>
        </w:rPr>
        <w:t>berjudul</w:t>
      </w:r>
      <w:r w:rsidRPr="00C76113">
        <w:rPr>
          <w:sz w:val="22"/>
          <w:szCs w:val="22"/>
          <w:lang w:val="id-ID"/>
        </w:rPr>
        <w:t xml:space="preserve"> “</w:t>
      </w:r>
      <w:r w:rsidRPr="00C76113">
        <w:rPr>
          <w:i/>
          <w:sz w:val="22"/>
          <w:szCs w:val="22"/>
        </w:rPr>
        <w:t xml:space="preserve">Hayam Pelung, Sasakala Cigugur, Hawangan Surakatiga, Sasakala Jalaksana, Sakadang Kuja Jeung Maung Silih Duruk </w:t>
      </w:r>
      <w:r w:rsidRPr="00C76113">
        <w:rPr>
          <w:i/>
          <w:sz w:val="22"/>
          <w:szCs w:val="22"/>
          <w:lang w:val="id-ID"/>
        </w:rPr>
        <w:t>”</w:t>
      </w:r>
      <w:r w:rsidRPr="00C76113">
        <w:rPr>
          <w:sz w:val="22"/>
          <w:szCs w:val="22"/>
          <w:lang w:val="id-ID"/>
        </w:rPr>
        <w:t xml:space="preserve">. </w:t>
      </w:r>
      <w:proofErr w:type="gramStart"/>
      <w:r w:rsidRPr="00C76113">
        <w:rPr>
          <w:sz w:val="22"/>
          <w:szCs w:val="22"/>
        </w:rPr>
        <w:t>sedangkan</w:t>
      </w:r>
      <w:proofErr w:type="gramEnd"/>
      <w:r w:rsidRPr="00C76113">
        <w:rPr>
          <w:sz w:val="22"/>
          <w:szCs w:val="22"/>
        </w:rPr>
        <w:t xml:space="preserve"> (5) Moral manusia terhadap waktu (MMW) ada 3 (tiga) cerit rakyatr (15%), berjudul “</w:t>
      </w:r>
      <w:r w:rsidRPr="00C76113">
        <w:rPr>
          <w:i/>
          <w:sz w:val="22"/>
          <w:szCs w:val="22"/>
        </w:rPr>
        <w:t>Sangkuriang, Si Kabayan di Cukur, dan Sakadang Kuya jeung Maung silih Duruk</w:t>
      </w:r>
      <w:r w:rsidRPr="00C76113">
        <w:rPr>
          <w:sz w:val="22"/>
          <w:szCs w:val="22"/>
        </w:rPr>
        <w:t xml:space="preserve">” </w:t>
      </w:r>
      <w:r w:rsidRPr="00C76113">
        <w:rPr>
          <w:sz w:val="22"/>
          <w:szCs w:val="22"/>
          <w:lang w:val="id-ID"/>
        </w:rPr>
        <w:t xml:space="preserve"> </w:t>
      </w:r>
    </w:p>
    <w:p w:rsidR="00085F5D" w:rsidRDefault="00085F5D" w:rsidP="00085F5D">
      <w:pPr>
        <w:rPr>
          <w:rFonts w:ascii="Times New Roman" w:hAnsi="Times New Roman" w:cs="Times New Roman"/>
          <w:b/>
          <w:sz w:val="20"/>
          <w:szCs w:val="20"/>
        </w:rPr>
      </w:pPr>
      <w:r w:rsidRPr="00085F5D">
        <w:rPr>
          <w:rFonts w:ascii="Times New Roman" w:hAnsi="Times New Roman" w:cs="Times New Roman"/>
          <w:b/>
          <w:sz w:val="20"/>
          <w:szCs w:val="20"/>
        </w:rPr>
        <w:t xml:space="preserve">Kata Kunci: </w:t>
      </w:r>
      <w:r w:rsidRPr="00085F5D">
        <w:rPr>
          <w:rFonts w:ascii="Times New Roman" w:hAnsi="Times New Roman" w:cs="Times New Roman"/>
          <w:i/>
          <w:sz w:val="20"/>
          <w:szCs w:val="20"/>
        </w:rPr>
        <w:t>Cerita Rakyat, Moralitas</w:t>
      </w:r>
      <w:proofErr w:type="gramStart"/>
      <w:r w:rsidRPr="00085F5D">
        <w:rPr>
          <w:rFonts w:ascii="Times New Roman" w:hAnsi="Times New Roman" w:cs="Times New Roman"/>
          <w:i/>
          <w:sz w:val="20"/>
          <w:szCs w:val="20"/>
        </w:rPr>
        <w:t>,  Bahan</w:t>
      </w:r>
      <w:proofErr w:type="gramEnd"/>
      <w:r w:rsidRPr="00085F5D">
        <w:rPr>
          <w:rFonts w:ascii="Times New Roman" w:hAnsi="Times New Roman" w:cs="Times New Roman"/>
          <w:i/>
          <w:sz w:val="20"/>
          <w:szCs w:val="20"/>
        </w:rPr>
        <w:t xml:space="preserve"> Ajar </w:t>
      </w:r>
    </w:p>
    <w:p w:rsidR="00085F5D" w:rsidRDefault="00085F5D" w:rsidP="00C76113">
      <w:pPr>
        <w:spacing w:after="0"/>
        <w:rPr>
          <w:rFonts w:ascii="Times New Roman" w:hAnsi="Times New Roman" w:cs="Times New Roman"/>
          <w:b/>
          <w:sz w:val="24"/>
          <w:szCs w:val="24"/>
        </w:rPr>
      </w:pPr>
      <w:r>
        <w:rPr>
          <w:rFonts w:ascii="Times New Roman" w:hAnsi="Times New Roman" w:cs="Times New Roman"/>
          <w:b/>
          <w:sz w:val="24"/>
          <w:szCs w:val="24"/>
        </w:rPr>
        <w:t>Pendahuluan</w:t>
      </w:r>
    </w:p>
    <w:p w:rsidR="00085F5D" w:rsidRPr="00085F5D" w:rsidRDefault="00085F5D" w:rsidP="00C76113">
      <w:pPr>
        <w:spacing w:after="0" w:line="360" w:lineRule="auto"/>
        <w:ind w:firstLine="360"/>
        <w:jc w:val="both"/>
        <w:rPr>
          <w:rFonts w:ascii="Times New Roman" w:hAnsi="Times New Roman" w:cs="Times New Roman"/>
          <w:color w:val="000000" w:themeColor="text1"/>
        </w:rPr>
      </w:pPr>
      <w:proofErr w:type="gramStart"/>
      <w:r w:rsidRPr="00085F5D">
        <w:rPr>
          <w:rFonts w:ascii="Times New Roman" w:hAnsi="Times New Roman" w:cs="Times New Roman"/>
        </w:rPr>
        <w:t>Fungsi budaya dalam kegiatan interaksi sosial masyarakat, tentunya memiliki peranan yang sangat penting, karena budaya merupakan fungsi alat control sosial, oleh kareena itu budaya bisa memberikan kontrol terhadap norma-norma manusia.</w:t>
      </w:r>
      <w:proofErr w:type="gramEnd"/>
      <w:r w:rsidRPr="00085F5D">
        <w:rPr>
          <w:rFonts w:ascii="Times New Roman" w:hAnsi="Times New Roman" w:cs="Times New Roman"/>
        </w:rPr>
        <w:t xml:space="preserve"> Untuk membentengi sifat negatif dalam interaksi sosial masyarakat, perlu system tradisi budaya yang bisa membentengi dari hal-hal yang diluar </w:t>
      </w:r>
      <w:proofErr w:type="gramStart"/>
      <w:r w:rsidRPr="00085F5D">
        <w:rPr>
          <w:rFonts w:ascii="Times New Roman" w:hAnsi="Times New Roman" w:cs="Times New Roman"/>
        </w:rPr>
        <w:t>norma</w:t>
      </w:r>
      <w:proofErr w:type="gramEnd"/>
      <w:r w:rsidRPr="00085F5D">
        <w:rPr>
          <w:rFonts w:ascii="Times New Roman" w:hAnsi="Times New Roman" w:cs="Times New Roman"/>
        </w:rPr>
        <w:t xml:space="preserve">/ adat. Sedangkan </w:t>
      </w:r>
      <w:r w:rsidRPr="00085F5D">
        <w:rPr>
          <w:rFonts w:ascii="Times New Roman" w:hAnsi="Times New Roman" w:cs="Times New Roman"/>
          <w:bCs/>
          <w:color w:val="000000" w:themeColor="text1"/>
        </w:rPr>
        <w:t>warisan budaya</w:t>
      </w:r>
      <w:r w:rsidRPr="00085F5D">
        <w:rPr>
          <w:rFonts w:ascii="Times New Roman" w:hAnsi="Times New Roman" w:cs="Times New Roman"/>
          <w:color w:val="000000" w:themeColor="text1"/>
        </w:rPr>
        <w:t xml:space="preserve"> adalah </w:t>
      </w:r>
      <w:hyperlink r:id="rId5" w:tooltip="Benda" w:history="1">
        <w:r w:rsidRPr="00085F5D">
          <w:rPr>
            <w:rStyle w:val="Hyperlink"/>
            <w:rFonts w:ascii="Times New Roman" w:hAnsi="Times New Roman" w:cs="Times New Roman"/>
            <w:color w:val="000000" w:themeColor="text1"/>
          </w:rPr>
          <w:t>benda</w:t>
        </w:r>
      </w:hyperlink>
      <w:r w:rsidRPr="00085F5D">
        <w:rPr>
          <w:rFonts w:ascii="Times New Roman" w:hAnsi="Times New Roman" w:cs="Times New Roman"/>
          <w:color w:val="000000" w:themeColor="text1"/>
        </w:rPr>
        <w:t xml:space="preserve"> atau atribut tak berbenda yang merupakan jati diri suatu </w:t>
      </w:r>
      <w:hyperlink r:id="rId6" w:tooltip="Masyarakat" w:history="1">
        <w:r w:rsidRPr="00085F5D">
          <w:rPr>
            <w:rStyle w:val="Hyperlink"/>
            <w:rFonts w:ascii="Times New Roman" w:hAnsi="Times New Roman" w:cs="Times New Roman"/>
            <w:color w:val="000000" w:themeColor="text1"/>
          </w:rPr>
          <w:t>masyarakat</w:t>
        </w:r>
      </w:hyperlink>
      <w:r w:rsidRPr="00085F5D">
        <w:rPr>
          <w:rFonts w:ascii="Times New Roman" w:hAnsi="Times New Roman" w:cs="Times New Roman"/>
          <w:color w:val="000000" w:themeColor="text1"/>
        </w:rPr>
        <w:t xml:space="preserve"> atau kaum yang diwariskan dari generasi-generasi sebelumnya, yang dilestarikan untuk </w:t>
      </w:r>
      <w:r w:rsidRPr="00085F5D">
        <w:rPr>
          <w:rFonts w:ascii="Times New Roman" w:hAnsi="Times New Roman" w:cs="Times New Roman"/>
          <w:color w:val="000000" w:themeColor="text1"/>
        </w:rPr>
        <w:lastRenderedPageBreak/>
        <w:t xml:space="preserve">generasi-generasi yang </w:t>
      </w:r>
      <w:proofErr w:type="gramStart"/>
      <w:r w:rsidRPr="00085F5D">
        <w:rPr>
          <w:rFonts w:ascii="Times New Roman" w:hAnsi="Times New Roman" w:cs="Times New Roman"/>
          <w:color w:val="000000" w:themeColor="text1"/>
        </w:rPr>
        <w:t>akan</w:t>
      </w:r>
      <w:proofErr w:type="gramEnd"/>
      <w:r w:rsidRPr="00085F5D">
        <w:rPr>
          <w:rFonts w:ascii="Times New Roman" w:hAnsi="Times New Roman" w:cs="Times New Roman"/>
          <w:color w:val="000000" w:themeColor="text1"/>
        </w:rPr>
        <w:t xml:space="preserve"> datang. Warisan budaya dapat berupa benda, seperti </w:t>
      </w:r>
      <w:hyperlink r:id="rId7" w:tooltip="Monumen" w:history="1">
        <w:r w:rsidRPr="00085F5D">
          <w:rPr>
            <w:rStyle w:val="Hyperlink"/>
            <w:rFonts w:ascii="Times New Roman" w:hAnsi="Times New Roman" w:cs="Times New Roman"/>
            <w:color w:val="000000" w:themeColor="text1"/>
          </w:rPr>
          <w:t>monumen</w:t>
        </w:r>
      </w:hyperlink>
      <w:r w:rsidRPr="00085F5D">
        <w:rPr>
          <w:rFonts w:ascii="Times New Roman" w:hAnsi="Times New Roman" w:cs="Times New Roman"/>
          <w:color w:val="000000" w:themeColor="text1"/>
        </w:rPr>
        <w:t xml:space="preserve">, </w:t>
      </w:r>
      <w:hyperlink r:id="rId8" w:tooltip="Artefak" w:history="1">
        <w:r w:rsidRPr="00085F5D">
          <w:rPr>
            <w:rStyle w:val="Hyperlink"/>
            <w:rFonts w:ascii="Times New Roman" w:hAnsi="Times New Roman" w:cs="Times New Roman"/>
            <w:color w:val="000000" w:themeColor="text1"/>
          </w:rPr>
          <w:t>artefak</w:t>
        </w:r>
      </w:hyperlink>
      <w:r w:rsidRPr="00085F5D">
        <w:rPr>
          <w:rFonts w:ascii="Times New Roman" w:hAnsi="Times New Roman" w:cs="Times New Roman"/>
          <w:color w:val="000000" w:themeColor="text1"/>
        </w:rPr>
        <w:t xml:space="preserve">, dan </w:t>
      </w:r>
      <w:hyperlink r:id="rId9" w:tooltip="Kawasan" w:history="1">
        <w:r w:rsidRPr="00085F5D">
          <w:rPr>
            <w:rStyle w:val="Hyperlink"/>
            <w:rFonts w:ascii="Times New Roman" w:hAnsi="Times New Roman" w:cs="Times New Roman"/>
            <w:color w:val="000000" w:themeColor="text1"/>
          </w:rPr>
          <w:t>kawasan</w:t>
        </w:r>
      </w:hyperlink>
      <w:r w:rsidRPr="00085F5D">
        <w:rPr>
          <w:rFonts w:ascii="Times New Roman" w:hAnsi="Times New Roman" w:cs="Times New Roman"/>
          <w:color w:val="000000" w:themeColor="text1"/>
        </w:rPr>
        <w:t xml:space="preserve">, atau tak benda, seperti </w:t>
      </w:r>
      <w:hyperlink r:id="rId10" w:tooltip="Tradisi" w:history="1">
        <w:r w:rsidRPr="00085F5D">
          <w:rPr>
            <w:rStyle w:val="Hyperlink"/>
            <w:rFonts w:ascii="Times New Roman" w:hAnsi="Times New Roman" w:cs="Times New Roman"/>
            <w:color w:val="000000" w:themeColor="text1"/>
          </w:rPr>
          <w:t>tradisi</w:t>
        </w:r>
      </w:hyperlink>
      <w:r w:rsidRPr="00085F5D">
        <w:rPr>
          <w:rFonts w:ascii="Times New Roman" w:hAnsi="Times New Roman" w:cs="Times New Roman"/>
          <w:color w:val="000000" w:themeColor="text1"/>
        </w:rPr>
        <w:t xml:space="preserve">, </w:t>
      </w:r>
      <w:hyperlink r:id="rId11" w:tooltip="Bahasa" w:history="1">
        <w:r w:rsidRPr="00085F5D">
          <w:rPr>
            <w:rStyle w:val="Hyperlink"/>
            <w:rFonts w:ascii="Times New Roman" w:hAnsi="Times New Roman" w:cs="Times New Roman"/>
            <w:color w:val="000000" w:themeColor="text1"/>
          </w:rPr>
          <w:t>bahasa</w:t>
        </w:r>
      </w:hyperlink>
      <w:r w:rsidRPr="00085F5D">
        <w:rPr>
          <w:rFonts w:ascii="Times New Roman" w:hAnsi="Times New Roman" w:cs="Times New Roman"/>
          <w:color w:val="000000" w:themeColor="text1"/>
        </w:rPr>
        <w:t xml:space="preserve">, dan </w:t>
      </w:r>
      <w:hyperlink r:id="rId12" w:tooltip="Ritual" w:history="1">
        <w:r w:rsidRPr="00085F5D">
          <w:rPr>
            <w:rStyle w:val="Hyperlink"/>
            <w:rFonts w:ascii="Times New Roman" w:hAnsi="Times New Roman" w:cs="Times New Roman"/>
            <w:color w:val="000000" w:themeColor="text1"/>
          </w:rPr>
          <w:t>ritual</w:t>
        </w:r>
      </w:hyperlink>
      <w:r w:rsidRPr="00085F5D">
        <w:rPr>
          <w:rFonts w:ascii="Times New Roman" w:hAnsi="Times New Roman" w:cs="Times New Roman"/>
          <w:color w:val="000000" w:themeColor="text1"/>
        </w:rPr>
        <w:t xml:space="preserve">. Dalam kehidupan bermasyarakat Nusantara Indonesia ada </w:t>
      </w:r>
      <w:r w:rsidRPr="00085F5D">
        <w:rPr>
          <w:rFonts w:ascii="Times New Roman" w:hAnsi="Times New Roman" w:cs="Times New Roman"/>
          <w:i/>
          <w:color w:val="000000" w:themeColor="text1"/>
        </w:rPr>
        <w:t>trust</w:t>
      </w:r>
      <w:r w:rsidRPr="00085F5D">
        <w:rPr>
          <w:rFonts w:ascii="Times New Roman" w:hAnsi="Times New Roman" w:cs="Times New Roman"/>
          <w:color w:val="000000" w:themeColor="text1"/>
        </w:rPr>
        <w:t xml:space="preserve"> dan warisan kuno tak berbeda, dan menyebar secara lisan namun tidak diketahui siapa penciptanya salahsatunya cerita rakyat atau dongeng.</w:t>
      </w:r>
    </w:p>
    <w:p w:rsidR="00085F5D" w:rsidRDefault="00085F5D" w:rsidP="00C76113">
      <w:pPr>
        <w:spacing w:after="0"/>
        <w:rPr>
          <w:rFonts w:ascii="Times New Roman" w:hAnsi="Times New Roman" w:cs="Times New Roman"/>
          <w:b/>
          <w:sz w:val="24"/>
          <w:szCs w:val="24"/>
        </w:rPr>
      </w:pPr>
      <w:r>
        <w:rPr>
          <w:rFonts w:ascii="Times New Roman" w:hAnsi="Times New Roman" w:cs="Times New Roman"/>
          <w:b/>
          <w:sz w:val="24"/>
          <w:szCs w:val="24"/>
        </w:rPr>
        <w:t>Metode Penelitian</w:t>
      </w:r>
    </w:p>
    <w:p w:rsidR="00C76113" w:rsidRDefault="00085F5D" w:rsidP="00C76113">
      <w:pPr>
        <w:spacing w:after="0" w:line="360" w:lineRule="auto"/>
        <w:ind w:firstLine="360"/>
        <w:jc w:val="both"/>
        <w:rPr>
          <w:rFonts w:ascii="Times New Roman" w:hAnsi="Times New Roman" w:cs="Times New Roman"/>
        </w:rPr>
      </w:pPr>
      <w:proofErr w:type="gramStart"/>
      <w:r w:rsidRPr="00085F5D">
        <w:rPr>
          <w:rFonts w:ascii="Times New Roman" w:hAnsi="Times New Roman" w:cs="Times New Roman"/>
        </w:rPr>
        <w:t>Metode  yang</w:t>
      </w:r>
      <w:proofErr w:type="gramEnd"/>
      <w:r w:rsidRPr="00085F5D">
        <w:rPr>
          <w:rFonts w:ascii="Times New Roman" w:hAnsi="Times New Roman" w:cs="Times New Roman"/>
        </w:rPr>
        <w:t xml:space="preserve"> akan digunakan yaitu métode deskriptif analitik. Dalam metode déskriptif analitik ini, </w:t>
      </w:r>
      <w:proofErr w:type="gramStart"/>
      <w:r w:rsidRPr="00085F5D">
        <w:rPr>
          <w:rFonts w:ascii="Times New Roman" w:hAnsi="Times New Roman" w:cs="Times New Roman"/>
        </w:rPr>
        <w:t>akan</w:t>
      </w:r>
      <w:proofErr w:type="gramEnd"/>
      <w:r w:rsidRPr="00085F5D">
        <w:rPr>
          <w:rFonts w:ascii="Times New Roman" w:hAnsi="Times New Roman" w:cs="Times New Roman"/>
        </w:rPr>
        <w:t xml:space="preserve"> mendeskripsikan dan menganalisis struktur dari kumpulan cerita-cerita rakyat yang tersebar di beberapa wilayah Kabupaten Kuningan. </w:t>
      </w:r>
      <w:proofErr w:type="gramStart"/>
      <w:r w:rsidRPr="00085F5D">
        <w:rPr>
          <w:rFonts w:ascii="Times New Roman" w:hAnsi="Times New Roman" w:cs="Times New Roman"/>
        </w:rPr>
        <w:t>Diharapkan  dengan</w:t>
      </w:r>
      <w:proofErr w:type="gramEnd"/>
      <w:r w:rsidRPr="00085F5D">
        <w:rPr>
          <w:rFonts w:ascii="Times New Roman" w:hAnsi="Times New Roman" w:cs="Times New Roman"/>
        </w:rPr>
        <w:t xml:space="preserve"> metode ini, objek bisa dimaknai secara maksimal (Ratna, 2010, hlm. 334). </w:t>
      </w:r>
      <w:proofErr w:type="gramStart"/>
      <w:r w:rsidRPr="00085F5D">
        <w:rPr>
          <w:rFonts w:ascii="Times New Roman" w:hAnsi="Times New Roman" w:cs="Times New Roman"/>
        </w:rPr>
        <w:t>dalam</w:t>
      </w:r>
      <w:proofErr w:type="gramEnd"/>
      <w:r w:rsidRPr="00085F5D">
        <w:rPr>
          <w:rFonts w:ascii="Times New Roman" w:hAnsi="Times New Roman" w:cs="Times New Roman"/>
        </w:rPr>
        <w:t xml:space="preserve"> Arikunto (2010, hlm. 3) menjelaskan bahwa metode deskriptif merupakan metode yang digunakan untuk menliti keadaan, kondisi, situasi, kejadian, kegiatan, yang hasilnya disusun dalam bentuk laporan. Dalam Suyatna (2002, hlm. 14), menjelaskan </w:t>
      </w:r>
      <w:proofErr w:type="gramStart"/>
      <w:r w:rsidRPr="00085F5D">
        <w:rPr>
          <w:rFonts w:ascii="Times New Roman" w:hAnsi="Times New Roman" w:cs="Times New Roman"/>
        </w:rPr>
        <w:t>bahwa  metode</w:t>
      </w:r>
      <w:proofErr w:type="gramEnd"/>
      <w:r w:rsidRPr="00085F5D">
        <w:rPr>
          <w:rFonts w:ascii="Times New Roman" w:hAnsi="Times New Roman" w:cs="Times New Roman"/>
        </w:rPr>
        <w:t xml:space="preserve"> penelitian deskriptif merupakan metode penelitian yang bersifat campuran data dasar, bersifat deskriptif, satu  hipotésis, tidak membuat ramalan atau tidak mencari  makna implikasi. Yang menjadi dasar menggunakan metode déskriptif analitik untuk mendalami makna dan mendeskripsikan nilai moralitas étnopedagogik yang terkandung </w:t>
      </w:r>
      <w:proofErr w:type="gramStart"/>
      <w:r w:rsidRPr="00085F5D">
        <w:rPr>
          <w:rFonts w:ascii="Times New Roman" w:hAnsi="Times New Roman" w:cs="Times New Roman"/>
        </w:rPr>
        <w:t>dalam  kumpulan</w:t>
      </w:r>
      <w:proofErr w:type="gramEnd"/>
      <w:r w:rsidRPr="00085F5D">
        <w:rPr>
          <w:rFonts w:ascii="Times New Roman" w:hAnsi="Times New Roman" w:cs="Times New Roman"/>
        </w:rPr>
        <w:t xml:space="preserve"> cerita di masyarakat Sunda di Kabupaten Kuningan, sebagai rujukan bahan ajar.</w:t>
      </w:r>
    </w:p>
    <w:p w:rsidR="00085F5D" w:rsidRPr="00C76113" w:rsidRDefault="00085F5D" w:rsidP="00C76113">
      <w:pPr>
        <w:spacing w:after="0" w:line="360" w:lineRule="auto"/>
        <w:jc w:val="both"/>
        <w:rPr>
          <w:rFonts w:ascii="Times New Roman" w:hAnsi="Times New Roman" w:cs="Times New Roman"/>
        </w:rPr>
      </w:pPr>
      <w:r>
        <w:rPr>
          <w:rFonts w:ascii="Times New Roman" w:hAnsi="Times New Roman" w:cs="Times New Roman"/>
          <w:b/>
          <w:sz w:val="24"/>
          <w:szCs w:val="24"/>
        </w:rPr>
        <w:t>Hasil Penelitian</w:t>
      </w:r>
    </w:p>
    <w:p w:rsidR="006418EF" w:rsidRDefault="00085F5D" w:rsidP="00C76113">
      <w:pPr>
        <w:spacing w:after="0" w:line="360" w:lineRule="auto"/>
        <w:ind w:firstLine="360"/>
        <w:jc w:val="both"/>
        <w:rPr>
          <w:rFonts w:ascii="Times New Roman" w:hAnsi="Times New Roman" w:cs="Times New Roman"/>
          <w:sz w:val="24"/>
          <w:szCs w:val="24"/>
        </w:rPr>
      </w:pPr>
      <w:r w:rsidRPr="00085F5D">
        <w:rPr>
          <w:rFonts w:ascii="Times New Roman" w:hAnsi="Times New Roman" w:cs="Times New Roman"/>
        </w:rPr>
        <w:t xml:space="preserve">Dalam bab ini akan dibahas dua </w:t>
      </w:r>
      <w:proofErr w:type="gramStart"/>
      <w:r w:rsidRPr="00085F5D">
        <w:rPr>
          <w:rFonts w:ascii="Times New Roman" w:hAnsi="Times New Roman" w:cs="Times New Roman"/>
        </w:rPr>
        <w:t>hal  yang</w:t>
      </w:r>
      <w:proofErr w:type="gramEnd"/>
      <w:r w:rsidRPr="00085F5D">
        <w:rPr>
          <w:rFonts w:ascii="Times New Roman" w:hAnsi="Times New Roman" w:cs="Times New Roman"/>
        </w:rPr>
        <w:t xml:space="preserve"> berkaitan dengan fokus objek kumpulan cerita rakyat masyarakat Sunda di Kabupatén Kuningan, diantaranya</w:t>
      </w:r>
      <w:r w:rsidRPr="00085F5D">
        <w:rPr>
          <w:rFonts w:ascii="Times New Roman" w:hAnsi="Times New Roman" w:cs="Times New Roman"/>
          <w:color w:val="000000" w:themeColor="text1"/>
        </w:rPr>
        <w:t xml:space="preserve">: </w:t>
      </w:r>
      <w:r w:rsidRPr="00085F5D">
        <w:rPr>
          <w:rFonts w:ascii="Times New Roman" w:hAnsi="Times New Roman" w:cs="Times New Roman"/>
        </w:rPr>
        <w:t xml:space="preserve">(1) Deskripsi-deskripsi kumpulan cerita rakyat masyarakat Sunda di Kabupatén Kuningan; (2) </w:t>
      </w:r>
      <w:r w:rsidRPr="00085F5D">
        <w:rPr>
          <w:rFonts w:ascii="Times New Roman" w:hAnsi="Times New Roman" w:cs="Times New Roman"/>
          <w:color w:val="000000" w:themeColor="text1"/>
        </w:rPr>
        <w:t>Nilai moralitas (etnopedagogik) yang terkandung dari setiap cerita rakyat Masyarakat Kabupaten Kuningan</w:t>
      </w:r>
      <w:r w:rsidRPr="00085F5D">
        <w:rPr>
          <w:rFonts w:ascii="Times New Roman" w:hAnsi="Times New Roman" w:cs="Times New Roman"/>
        </w:rPr>
        <w:t xml:space="preserve"> sebagai rujukan bahan ajar.</w:t>
      </w:r>
      <w:r>
        <w:rPr>
          <w:rFonts w:ascii="Times New Roman" w:hAnsi="Times New Roman" w:cs="Times New Roman"/>
        </w:rPr>
        <w:t xml:space="preserve">  </w:t>
      </w:r>
      <w:proofErr w:type="gramStart"/>
      <w:r>
        <w:t xml:space="preserve">Berdasarkan data di lapangan, kumpulan cerita rakyat masarakat Sunda sacara umum dan khususnya yang tersebar di Kabupaten Kuningan, kumpulan cerita rakyat yang terhimpun ada beberapa genre, seperti; 1) </w:t>
      </w:r>
      <w:r w:rsidRPr="00357D8B">
        <w:rPr>
          <w:i/>
        </w:rPr>
        <w:t>babad</w:t>
      </w:r>
      <w:r>
        <w:rPr>
          <w:i/>
        </w:rPr>
        <w:t xml:space="preserve"> </w:t>
      </w:r>
      <w:r w:rsidRPr="00357D8B">
        <w:t>atau cerita asal muasal tempat</w:t>
      </w:r>
      <w:r>
        <w:rPr>
          <w:i/>
        </w:rPr>
        <w:t xml:space="preserve">, </w:t>
      </w:r>
      <w:r w:rsidRPr="00357D8B">
        <w:t>2)</w:t>
      </w:r>
      <w:r>
        <w:rPr>
          <w:i/>
        </w:rPr>
        <w:t xml:space="preserve"> dongéng sasatoan/ </w:t>
      </w:r>
      <w:r>
        <w:rPr>
          <w:rFonts w:ascii="Times New Roman" w:hAnsi="Times New Roman" w:cs="Times New Roman"/>
          <w:i/>
          <w:sz w:val="24"/>
          <w:szCs w:val="24"/>
        </w:rPr>
        <w:t xml:space="preserve">fable, </w:t>
      </w:r>
      <w:r w:rsidRPr="00357D8B">
        <w:rPr>
          <w:rFonts w:ascii="Times New Roman" w:hAnsi="Times New Roman" w:cs="Times New Roman"/>
          <w:sz w:val="24"/>
          <w:szCs w:val="24"/>
        </w:rPr>
        <w:t>3)</w:t>
      </w:r>
      <w:r>
        <w:rPr>
          <w:rFonts w:ascii="Times New Roman" w:hAnsi="Times New Roman" w:cs="Times New Roman"/>
          <w:i/>
          <w:sz w:val="24"/>
          <w:szCs w:val="24"/>
        </w:rPr>
        <w:t xml:space="preserve"> farabel, </w:t>
      </w:r>
      <w:r w:rsidRPr="00357D8B">
        <w:rPr>
          <w:rFonts w:ascii="Times New Roman" w:hAnsi="Times New Roman" w:cs="Times New Roman"/>
          <w:sz w:val="24"/>
          <w:szCs w:val="24"/>
        </w:rPr>
        <w:t>4)</w:t>
      </w:r>
      <w:r>
        <w:rPr>
          <w:rFonts w:ascii="Times New Roman" w:hAnsi="Times New Roman" w:cs="Times New Roman"/>
          <w:i/>
          <w:sz w:val="24"/>
          <w:szCs w:val="24"/>
        </w:rPr>
        <w:t xml:space="preserve"> mite</w:t>
      </w:r>
      <w:r>
        <w:rPr>
          <w:rFonts w:ascii="Times New Roman" w:hAnsi="Times New Roman" w:cs="Times New Roman"/>
          <w:sz w:val="24"/>
          <w:szCs w:val="24"/>
        </w:rPr>
        <w:t xml:space="preserve"> dan 5) </w:t>
      </w:r>
      <w:r w:rsidRPr="00357D8B">
        <w:rPr>
          <w:rFonts w:ascii="Times New Roman" w:hAnsi="Times New Roman" w:cs="Times New Roman"/>
          <w:i/>
          <w:sz w:val="24"/>
          <w:szCs w:val="24"/>
        </w:rPr>
        <w:t>sasakala</w:t>
      </w:r>
      <w:r>
        <w:rPr>
          <w:rFonts w:ascii="Times New Roman" w:hAnsi="Times New Roman" w:cs="Times New Roman"/>
          <w:sz w:val="24"/>
          <w:szCs w:val="24"/>
        </w:rPr>
        <w:t>/ Legenda.</w:t>
      </w:r>
      <w:proofErr w:type="gramEnd"/>
      <w:r>
        <w:rPr>
          <w:rFonts w:ascii="Times New Roman" w:hAnsi="Times New Roman" w:cs="Times New Roman"/>
          <w:sz w:val="24"/>
          <w:szCs w:val="24"/>
        </w:rPr>
        <w:t xml:space="preserve"> Dari hasil pengumpulan sampel data</w:t>
      </w:r>
      <w:r w:rsidRPr="00244DBA">
        <w:rPr>
          <w:rFonts w:ascii="Times New Roman" w:hAnsi="Times New Roman" w:cs="Times New Roman"/>
          <w:sz w:val="24"/>
          <w:szCs w:val="24"/>
        </w:rPr>
        <w:t xml:space="preserve"> </w:t>
      </w:r>
      <w:r>
        <w:rPr>
          <w:rFonts w:ascii="Times New Roman" w:hAnsi="Times New Roman" w:cs="Times New Roman"/>
          <w:sz w:val="24"/>
          <w:szCs w:val="24"/>
        </w:rPr>
        <w:t>dari</w:t>
      </w:r>
      <w:r w:rsidRPr="00244DBA">
        <w:rPr>
          <w:rFonts w:ascii="Times New Roman" w:hAnsi="Times New Roman" w:cs="Times New Roman"/>
          <w:sz w:val="24"/>
          <w:szCs w:val="24"/>
        </w:rPr>
        <w:t xml:space="preserve"> </w:t>
      </w:r>
      <w:r>
        <w:rPr>
          <w:rFonts w:ascii="Times New Roman" w:hAnsi="Times New Roman" w:cs="Times New Roman"/>
          <w:sz w:val="24"/>
          <w:szCs w:val="24"/>
        </w:rPr>
        <w:t xml:space="preserve">beberapa sumber pustaka, dan atau responden </w:t>
      </w:r>
      <w:r w:rsidRPr="00244DBA">
        <w:rPr>
          <w:rFonts w:ascii="Times New Roman" w:hAnsi="Times New Roman" w:cs="Times New Roman"/>
          <w:sz w:val="24"/>
          <w:szCs w:val="24"/>
        </w:rPr>
        <w:t>masarakat</w:t>
      </w:r>
      <w:r>
        <w:rPr>
          <w:rFonts w:ascii="Times New Roman" w:hAnsi="Times New Roman" w:cs="Times New Roman"/>
          <w:sz w:val="24"/>
          <w:szCs w:val="24"/>
        </w:rPr>
        <w:t xml:space="preserve"> (tokoh)</w:t>
      </w:r>
      <w:r w:rsidRPr="00244DBA">
        <w:rPr>
          <w:rFonts w:ascii="Times New Roman" w:hAnsi="Times New Roman" w:cs="Times New Roman"/>
          <w:sz w:val="24"/>
          <w:szCs w:val="24"/>
        </w:rPr>
        <w:t xml:space="preserve"> di </w:t>
      </w:r>
      <w:r>
        <w:rPr>
          <w:rFonts w:ascii="Times New Roman" w:hAnsi="Times New Roman" w:cs="Times New Roman"/>
          <w:sz w:val="24"/>
          <w:szCs w:val="24"/>
        </w:rPr>
        <w:t>Kabupatén Kuningan</w:t>
      </w:r>
      <w:r w:rsidRPr="00244DBA">
        <w:rPr>
          <w:rFonts w:ascii="Times New Roman" w:hAnsi="Times New Roman" w:cs="Times New Roman"/>
          <w:sz w:val="24"/>
          <w:szCs w:val="24"/>
        </w:rPr>
        <w:t xml:space="preserve"> </w:t>
      </w:r>
      <w:r>
        <w:rPr>
          <w:rFonts w:ascii="Times New Roman" w:hAnsi="Times New Roman" w:cs="Times New Roman"/>
          <w:sz w:val="24"/>
          <w:szCs w:val="24"/>
        </w:rPr>
        <w:t xml:space="preserve">ditemukan </w:t>
      </w:r>
      <w:r w:rsidRPr="005B2694">
        <w:rPr>
          <w:rFonts w:ascii="Times New Roman" w:hAnsi="Times New Roman" w:cs="Times New Roman"/>
          <w:color w:val="000000" w:themeColor="text1"/>
          <w:sz w:val="24"/>
          <w:szCs w:val="24"/>
        </w:rPr>
        <w:t>ada  cerita rakyat masyarakat Sunda</w:t>
      </w:r>
      <w:r>
        <w:rPr>
          <w:rFonts w:ascii="Times New Roman" w:hAnsi="Times New Roman" w:cs="Times New Roman"/>
          <w:color w:val="000000" w:themeColor="text1"/>
          <w:sz w:val="24"/>
          <w:szCs w:val="24"/>
        </w:rPr>
        <w:t xml:space="preserve"> dari berbagai </w:t>
      </w:r>
      <w:r w:rsidRPr="005B2694">
        <w:rPr>
          <w:rFonts w:ascii="Times New Roman" w:hAnsi="Times New Roman" w:cs="Times New Roman"/>
          <w:i/>
          <w:color w:val="000000" w:themeColor="text1"/>
          <w:sz w:val="24"/>
          <w:szCs w:val="24"/>
        </w:rPr>
        <w:t>genre</w:t>
      </w:r>
      <w:r w:rsidRPr="005B2694">
        <w:rPr>
          <w:rFonts w:ascii="Times New Roman" w:hAnsi="Times New Roman" w:cs="Times New Roman"/>
          <w:color w:val="000000" w:themeColor="text1"/>
          <w:sz w:val="24"/>
          <w:szCs w:val="24"/>
        </w:rPr>
        <w:t xml:space="preserve">, yang terdiri </w:t>
      </w:r>
      <w:r>
        <w:rPr>
          <w:rFonts w:ascii="Times New Roman" w:hAnsi="Times New Roman" w:cs="Times New Roman"/>
          <w:color w:val="000000" w:themeColor="text1"/>
          <w:sz w:val="24"/>
          <w:szCs w:val="24"/>
        </w:rPr>
        <w:t>7</w:t>
      </w:r>
      <w:r w:rsidRPr="005B26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tujuh</w:t>
      </w:r>
      <w:r w:rsidRPr="005B2694">
        <w:rPr>
          <w:rFonts w:ascii="Times New Roman" w:hAnsi="Times New Roman" w:cs="Times New Roman"/>
          <w:color w:val="000000" w:themeColor="text1"/>
          <w:sz w:val="24"/>
          <w:szCs w:val="24"/>
        </w:rPr>
        <w:t>) cerita rakyat has Masyarakat Kabupaten Kuningan dan 1</w:t>
      </w:r>
      <w:r>
        <w:rPr>
          <w:rFonts w:ascii="Times New Roman" w:hAnsi="Times New Roman" w:cs="Times New Roman"/>
          <w:color w:val="000000" w:themeColor="text1"/>
          <w:sz w:val="24"/>
          <w:szCs w:val="24"/>
        </w:rPr>
        <w:t>2 (dua belas)</w:t>
      </w:r>
      <w:r w:rsidRPr="005B2694">
        <w:rPr>
          <w:rFonts w:ascii="Times New Roman" w:hAnsi="Times New Roman" w:cs="Times New Roman"/>
          <w:color w:val="000000" w:themeColor="text1"/>
          <w:sz w:val="24"/>
          <w:szCs w:val="24"/>
        </w:rPr>
        <w:t xml:space="preserve"> cerita rakyat masyarakat Sunda secara</w:t>
      </w:r>
      <w:r>
        <w:rPr>
          <w:rFonts w:ascii="Times New Roman" w:hAnsi="Times New Roman" w:cs="Times New Roman"/>
          <w:sz w:val="24"/>
          <w:szCs w:val="24"/>
        </w:rPr>
        <w:t xml:space="preserve"> umum yang tersebar di Kabupaten Kuningan.</w:t>
      </w:r>
      <w:r w:rsidR="006418EF" w:rsidRPr="006418EF">
        <w:rPr>
          <w:rFonts w:ascii="Times New Roman" w:hAnsi="Times New Roman" w:cs="Times New Roman"/>
          <w:sz w:val="24"/>
          <w:szCs w:val="24"/>
        </w:rPr>
        <w:t xml:space="preserve"> </w:t>
      </w:r>
      <w:proofErr w:type="gramStart"/>
      <w:r w:rsidR="006418EF">
        <w:rPr>
          <w:rFonts w:ascii="Times New Roman" w:hAnsi="Times New Roman" w:cs="Times New Roman"/>
          <w:sz w:val="24"/>
          <w:szCs w:val="24"/>
        </w:rPr>
        <w:t>judul-judul</w:t>
      </w:r>
      <w:proofErr w:type="gramEnd"/>
      <w:r w:rsidR="006418EF">
        <w:rPr>
          <w:rFonts w:ascii="Times New Roman" w:hAnsi="Times New Roman" w:cs="Times New Roman"/>
          <w:sz w:val="24"/>
          <w:szCs w:val="24"/>
        </w:rPr>
        <w:t xml:space="preserve"> kumpulan cerita rakyat tersebut di rinci sebagai berikut;</w:t>
      </w:r>
    </w:p>
    <w:p w:rsidR="006418EF" w:rsidRDefault="006418EF" w:rsidP="006418EF">
      <w:pPr>
        <w:spacing w:after="0" w:line="360" w:lineRule="auto"/>
        <w:jc w:val="both"/>
        <w:rPr>
          <w:rFonts w:ascii="Times New Roman" w:hAnsi="Times New Roman" w:cs="Times New Roman"/>
          <w:sz w:val="24"/>
          <w:szCs w:val="24"/>
        </w:rPr>
      </w:pPr>
      <w:r w:rsidRPr="004C0988">
        <w:rPr>
          <w:rFonts w:ascii="Times New Roman" w:hAnsi="Times New Roman" w:cs="Times New Roman"/>
          <w:b/>
          <w:sz w:val="24"/>
          <w:szCs w:val="24"/>
        </w:rPr>
        <w:t>1) Kumpulan Cerita Rakyat Has Masyarakat Kabupaten Kuningan</w:t>
      </w:r>
      <w:r>
        <w:rPr>
          <w:rFonts w:ascii="Times New Roman" w:hAnsi="Times New Roman" w:cs="Times New Roman"/>
          <w:sz w:val="24"/>
          <w:szCs w:val="24"/>
        </w:rPr>
        <w:t>:</w:t>
      </w:r>
    </w:p>
    <w:p w:rsidR="006418EF" w:rsidRPr="006418EF" w:rsidRDefault="006418EF" w:rsidP="006418EF">
      <w:pPr>
        <w:spacing w:after="0" w:line="360" w:lineRule="auto"/>
        <w:jc w:val="both"/>
        <w:rPr>
          <w:rFonts w:ascii="Times New Roman" w:hAnsi="Times New Roman" w:cs="Times New Roman"/>
        </w:rPr>
      </w:pPr>
      <w:r w:rsidRPr="006418EF">
        <w:rPr>
          <w:rFonts w:ascii="Times New Roman" w:hAnsi="Times New Roman" w:cs="Times New Roman"/>
        </w:rPr>
        <w:t xml:space="preserve">(1) </w:t>
      </w:r>
      <w:r w:rsidRPr="006418EF">
        <w:rPr>
          <w:rFonts w:ascii="Times New Roman" w:hAnsi="Times New Roman" w:cs="Times New Roman"/>
          <w:i/>
        </w:rPr>
        <w:t>Asal Mula Ngaran Kampung Olécéd</w:t>
      </w:r>
      <w:r w:rsidRPr="006418EF">
        <w:rPr>
          <w:rFonts w:ascii="Times New Roman" w:hAnsi="Times New Roman" w:cs="Times New Roman"/>
        </w:rPr>
        <w:t xml:space="preserve"> (</w:t>
      </w:r>
      <w:r w:rsidRPr="006418EF">
        <w:rPr>
          <w:rFonts w:ascii="Times New Roman" w:hAnsi="Times New Roman" w:cs="Times New Roman"/>
          <w:i/>
        </w:rPr>
        <w:t>Babad/ asal mula ngaran tempat</w:t>
      </w:r>
      <w:r w:rsidRPr="006418EF">
        <w:rPr>
          <w:rFonts w:ascii="Times New Roman" w:hAnsi="Times New Roman" w:cs="Times New Roman"/>
        </w:rPr>
        <w:t>),</w:t>
      </w:r>
    </w:p>
    <w:p w:rsidR="006418EF" w:rsidRPr="006418EF" w:rsidRDefault="006418EF" w:rsidP="006418EF">
      <w:pPr>
        <w:spacing w:after="0" w:line="360" w:lineRule="auto"/>
        <w:ind w:right="459"/>
        <w:jc w:val="both"/>
        <w:rPr>
          <w:rFonts w:ascii="Times New Roman" w:hAnsi="Times New Roman" w:cs="Times New Roman"/>
        </w:rPr>
      </w:pPr>
      <w:r w:rsidRPr="006418EF">
        <w:rPr>
          <w:rFonts w:ascii="Times New Roman" w:hAnsi="Times New Roman" w:cs="Times New Roman"/>
        </w:rPr>
        <w:t xml:space="preserve">(2) </w:t>
      </w:r>
      <w:r w:rsidRPr="006418EF">
        <w:rPr>
          <w:rFonts w:ascii="Times New Roman" w:hAnsi="Times New Roman" w:cs="Times New Roman"/>
          <w:i/>
        </w:rPr>
        <w:t>Asal Mula Ngaran Jalaksana</w:t>
      </w:r>
      <w:r w:rsidRPr="006418EF">
        <w:rPr>
          <w:rFonts w:ascii="Times New Roman" w:hAnsi="Times New Roman" w:cs="Times New Roman"/>
        </w:rPr>
        <w:t xml:space="preserve"> (</w:t>
      </w:r>
      <w:r w:rsidRPr="006418EF">
        <w:rPr>
          <w:rFonts w:ascii="Times New Roman" w:hAnsi="Times New Roman" w:cs="Times New Roman"/>
          <w:i/>
        </w:rPr>
        <w:t>Babad/ asal mula ngaran tempat</w:t>
      </w:r>
      <w:r w:rsidRPr="006418EF">
        <w:rPr>
          <w:rFonts w:ascii="Times New Roman" w:hAnsi="Times New Roman" w:cs="Times New Roman"/>
        </w:rPr>
        <w:t>),</w:t>
      </w:r>
    </w:p>
    <w:p w:rsidR="006418EF" w:rsidRPr="006418EF" w:rsidRDefault="006418EF" w:rsidP="006418EF">
      <w:pPr>
        <w:spacing w:after="0" w:line="360" w:lineRule="auto"/>
        <w:ind w:right="459"/>
        <w:jc w:val="both"/>
        <w:rPr>
          <w:rFonts w:ascii="Times New Roman" w:hAnsi="Times New Roman" w:cs="Times New Roman"/>
        </w:rPr>
      </w:pPr>
      <w:r w:rsidRPr="006418EF">
        <w:rPr>
          <w:rFonts w:ascii="Times New Roman" w:hAnsi="Times New Roman" w:cs="Times New Roman"/>
        </w:rPr>
        <w:t>(3) Embah Dako (Farabel),</w:t>
      </w:r>
    </w:p>
    <w:p w:rsidR="006418EF" w:rsidRPr="006418EF" w:rsidRDefault="006418EF" w:rsidP="006418EF">
      <w:pPr>
        <w:spacing w:after="0" w:line="360" w:lineRule="auto"/>
        <w:ind w:right="459"/>
        <w:jc w:val="both"/>
        <w:rPr>
          <w:rFonts w:ascii="Times New Roman" w:hAnsi="Times New Roman" w:cs="Times New Roman"/>
        </w:rPr>
      </w:pPr>
      <w:r w:rsidRPr="006418EF">
        <w:rPr>
          <w:rFonts w:ascii="Times New Roman" w:hAnsi="Times New Roman" w:cs="Times New Roman"/>
        </w:rPr>
        <w:lastRenderedPageBreak/>
        <w:t>(4) Syéh Abdul Kodir Jaélani (Farabel),</w:t>
      </w:r>
    </w:p>
    <w:p w:rsidR="006418EF" w:rsidRPr="006418EF" w:rsidRDefault="006418EF" w:rsidP="006418EF">
      <w:pPr>
        <w:tabs>
          <w:tab w:val="left" w:pos="913"/>
          <w:tab w:val="left" w:pos="1055"/>
        </w:tabs>
        <w:spacing w:after="0" w:line="360" w:lineRule="auto"/>
        <w:ind w:right="317"/>
        <w:jc w:val="both"/>
        <w:rPr>
          <w:rFonts w:ascii="Times New Roman" w:hAnsi="Times New Roman" w:cs="Times New Roman"/>
        </w:rPr>
      </w:pPr>
      <w:r w:rsidRPr="006418EF">
        <w:rPr>
          <w:rFonts w:ascii="Times New Roman" w:hAnsi="Times New Roman" w:cs="Times New Roman"/>
        </w:rPr>
        <w:t xml:space="preserve">(5) </w:t>
      </w:r>
      <w:r w:rsidRPr="006418EF">
        <w:rPr>
          <w:rFonts w:ascii="Times New Roman" w:hAnsi="Times New Roman" w:cs="Times New Roman"/>
          <w:i/>
        </w:rPr>
        <w:t>Sasakala Cigugur</w:t>
      </w:r>
      <w:r w:rsidRPr="006418EF">
        <w:rPr>
          <w:rFonts w:ascii="Times New Roman" w:hAnsi="Times New Roman" w:cs="Times New Roman"/>
        </w:rPr>
        <w:t xml:space="preserve"> (</w:t>
      </w:r>
      <w:r w:rsidRPr="006418EF">
        <w:rPr>
          <w:rFonts w:ascii="Times New Roman" w:hAnsi="Times New Roman" w:cs="Times New Roman"/>
          <w:i/>
        </w:rPr>
        <w:t>Sasakala</w:t>
      </w:r>
      <w:r>
        <w:rPr>
          <w:rFonts w:ascii="Times New Roman" w:hAnsi="Times New Roman" w:cs="Times New Roman"/>
        </w:rPr>
        <w:t xml:space="preserve">/ Legenda), </w:t>
      </w:r>
    </w:p>
    <w:p w:rsidR="006418EF" w:rsidRPr="006418EF" w:rsidRDefault="006418EF" w:rsidP="006418EF">
      <w:pPr>
        <w:spacing w:after="0" w:line="360" w:lineRule="auto"/>
        <w:jc w:val="both"/>
        <w:rPr>
          <w:rFonts w:ascii="Times New Roman" w:hAnsi="Times New Roman" w:cs="Times New Roman"/>
        </w:rPr>
      </w:pPr>
      <w:r w:rsidRPr="006418EF">
        <w:rPr>
          <w:rFonts w:ascii="Times New Roman" w:hAnsi="Times New Roman" w:cs="Times New Roman"/>
        </w:rPr>
        <w:t>(6</w:t>
      </w:r>
      <w:r w:rsidRPr="006418EF">
        <w:rPr>
          <w:rFonts w:ascii="Times New Roman" w:hAnsi="Times New Roman" w:cs="Times New Roman"/>
          <w:i/>
        </w:rPr>
        <w:t>) Sasakala Batu nu Bisa Ceurik</w:t>
      </w:r>
      <w:r w:rsidRPr="006418EF">
        <w:rPr>
          <w:rFonts w:ascii="Times New Roman" w:hAnsi="Times New Roman" w:cs="Times New Roman"/>
        </w:rPr>
        <w:t xml:space="preserve"> (</w:t>
      </w:r>
      <w:r w:rsidRPr="006418EF">
        <w:rPr>
          <w:rFonts w:ascii="Times New Roman" w:hAnsi="Times New Roman" w:cs="Times New Roman"/>
          <w:i/>
        </w:rPr>
        <w:t>Sasakala</w:t>
      </w:r>
      <w:r w:rsidRPr="006418EF">
        <w:rPr>
          <w:rFonts w:ascii="Times New Roman" w:hAnsi="Times New Roman" w:cs="Times New Roman"/>
        </w:rPr>
        <w:t>/ Legenda)</w:t>
      </w:r>
      <w:r>
        <w:rPr>
          <w:rFonts w:ascii="Times New Roman" w:hAnsi="Times New Roman" w:cs="Times New Roman"/>
        </w:rPr>
        <w:t>, dan</w:t>
      </w:r>
    </w:p>
    <w:p w:rsidR="006418EF" w:rsidRPr="006418EF" w:rsidRDefault="006418EF" w:rsidP="006418EF">
      <w:pPr>
        <w:spacing w:after="0" w:line="360" w:lineRule="auto"/>
        <w:jc w:val="both"/>
        <w:rPr>
          <w:rFonts w:ascii="Times New Roman" w:hAnsi="Times New Roman" w:cs="Times New Roman"/>
        </w:rPr>
      </w:pPr>
      <w:r w:rsidRPr="006418EF">
        <w:rPr>
          <w:rFonts w:ascii="Times New Roman" w:hAnsi="Times New Roman" w:cs="Times New Roman"/>
        </w:rPr>
        <w:t xml:space="preserve">(7) </w:t>
      </w:r>
      <w:r w:rsidRPr="006418EF">
        <w:rPr>
          <w:rFonts w:ascii="Times New Roman" w:hAnsi="Times New Roman" w:cs="Times New Roman"/>
          <w:i/>
        </w:rPr>
        <w:t>Hawangan Surakatiga</w:t>
      </w:r>
      <w:r w:rsidRPr="006418EF">
        <w:rPr>
          <w:rFonts w:ascii="Times New Roman" w:hAnsi="Times New Roman" w:cs="Times New Roman"/>
        </w:rPr>
        <w:t xml:space="preserve"> (</w:t>
      </w:r>
      <w:r w:rsidRPr="006418EF">
        <w:rPr>
          <w:rFonts w:ascii="Times New Roman" w:hAnsi="Times New Roman" w:cs="Times New Roman"/>
          <w:i/>
        </w:rPr>
        <w:t>Sasakala</w:t>
      </w:r>
      <w:r w:rsidRPr="006418EF">
        <w:rPr>
          <w:rFonts w:ascii="Times New Roman" w:hAnsi="Times New Roman" w:cs="Times New Roman"/>
        </w:rPr>
        <w:t>/ Legenda)</w:t>
      </w:r>
    </w:p>
    <w:p w:rsidR="006418EF" w:rsidRPr="004C0988" w:rsidRDefault="006418EF" w:rsidP="006418EF">
      <w:pPr>
        <w:spacing w:after="0" w:line="360" w:lineRule="auto"/>
        <w:jc w:val="both"/>
        <w:rPr>
          <w:rFonts w:ascii="Times New Roman" w:hAnsi="Times New Roman" w:cs="Times New Roman"/>
          <w:b/>
          <w:sz w:val="24"/>
          <w:szCs w:val="24"/>
        </w:rPr>
      </w:pPr>
      <w:r w:rsidRPr="004C0988">
        <w:rPr>
          <w:rFonts w:ascii="Times New Roman" w:hAnsi="Times New Roman" w:cs="Times New Roman"/>
          <w:b/>
          <w:sz w:val="24"/>
          <w:szCs w:val="24"/>
        </w:rPr>
        <w:t xml:space="preserve">2) Kumpulan Cerita Rakyat Masyarakat Sunda yang Tersebar di Kabupaten </w:t>
      </w:r>
      <w:proofErr w:type="gramStart"/>
      <w:r w:rsidRPr="004C0988">
        <w:rPr>
          <w:rFonts w:ascii="Times New Roman" w:hAnsi="Times New Roman" w:cs="Times New Roman"/>
          <w:b/>
          <w:sz w:val="24"/>
          <w:szCs w:val="24"/>
        </w:rPr>
        <w:t>Kuningan :</w:t>
      </w:r>
      <w:proofErr w:type="gramEnd"/>
    </w:p>
    <w:p w:rsidR="006418EF" w:rsidRPr="006418EF" w:rsidRDefault="006418EF" w:rsidP="006418EF">
      <w:pPr>
        <w:spacing w:after="0" w:line="360" w:lineRule="auto"/>
        <w:ind w:right="175"/>
        <w:jc w:val="both"/>
        <w:rPr>
          <w:rFonts w:ascii="Times New Roman" w:hAnsi="Times New Roman" w:cs="Times New Roman"/>
        </w:rPr>
      </w:pPr>
      <w:r w:rsidRPr="006418EF">
        <w:rPr>
          <w:rFonts w:ascii="Times New Roman" w:hAnsi="Times New Roman" w:cs="Times New Roman"/>
        </w:rPr>
        <w:t xml:space="preserve">(8) Sakadang Kuya jeung Sakadang Maung Silih Duruk (Fabel/ </w:t>
      </w:r>
      <w:r w:rsidRPr="006418EF">
        <w:rPr>
          <w:rFonts w:ascii="Times New Roman" w:hAnsi="Times New Roman" w:cs="Times New Roman"/>
          <w:i/>
        </w:rPr>
        <w:t>Dongéng Sasatoan</w:t>
      </w:r>
      <w:r w:rsidRPr="006418EF">
        <w:rPr>
          <w:rFonts w:ascii="Times New Roman" w:hAnsi="Times New Roman" w:cs="Times New Roman"/>
        </w:rPr>
        <w:t>)</w:t>
      </w:r>
      <w:r>
        <w:rPr>
          <w:rFonts w:ascii="Times New Roman" w:hAnsi="Times New Roman" w:cs="Times New Roman"/>
        </w:rPr>
        <w:t>,</w:t>
      </w:r>
    </w:p>
    <w:p w:rsidR="006418EF" w:rsidRPr="006418EF" w:rsidRDefault="006418EF" w:rsidP="006418EF">
      <w:pPr>
        <w:spacing w:after="0" w:line="360" w:lineRule="auto"/>
        <w:ind w:right="317"/>
        <w:jc w:val="both"/>
        <w:rPr>
          <w:rFonts w:ascii="Times New Roman" w:hAnsi="Times New Roman" w:cs="Times New Roman"/>
        </w:rPr>
      </w:pPr>
      <w:r w:rsidRPr="006418EF">
        <w:rPr>
          <w:rFonts w:ascii="Times New Roman" w:hAnsi="Times New Roman" w:cs="Times New Roman"/>
        </w:rPr>
        <w:t xml:space="preserve">(9) </w:t>
      </w:r>
      <w:r w:rsidRPr="006418EF">
        <w:rPr>
          <w:rFonts w:ascii="Times New Roman" w:hAnsi="Times New Roman" w:cs="Times New Roman"/>
          <w:i/>
        </w:rPr>
        <w:t>Sakadang Kuya jeung Monyet Ngala Nangka</w:t>
      </w:r>
      <w:r w:rsidRPr="006418EF">
        <w:rPr>
          <w:rFonts w:ascii="Times New Roman" w:hAnsi="Times New Roman" w:cs="Times New Roman"/>
        </w:rPr>
        <w:t xml:space="preserve"> (Fabel/ </w:t>
      </w:r>
      <w:r w:rsidRPr="006418EF">
        <w:rPr>
          <w:rFonts w:ascii="Times New Roman" w:hAnsi="Times New Roman" w:cs="Times New Roman"/>
          <w:i/>
        </w:rPr>
        <w:t>Dongéng Sasatoan</w:t>
      </w:r>
      <w:r w:rsidRPr="006418EF">
        <w:rPr>
          <w:rFonts w:ascii="Times New Roman" w:hAnsi="Times New Roman" w:cs="Times New Roman"/>
        </w:rPr>
        <w:t>)</w:t>
      </w:r>
      <w:r>
        <w:rPr>
          <w:rFonts w:ascii="Times New Roman" w:hAnsi="Times New Roman" w:cs="Times New Roman"/>
        </w:rPr>
        <w:t>,</w:t>
      </w:r>
    </w:p>
    <w:p w:rsidR="006418EF" w:rsidRPr="006418EF" w:rsidRDefault="006418EF" w:rsidP="006418EF">
      <w:pPr>
        <w:spacing w:after="0" w:line="360" w:lineRule="auto"/>
        <w:ind w:right="459"/>
        <w:jc w:val="both"/>
        <w:rPr>
          <w:rFonts w:ascii="Times New Roman" w:hAnsi="Times New Roman" w:cs="Times New Roman"/>
        </w:rPr>
      </w:pPr>
      <w:r w:rsidRPr="006418EF">
        <w:rPr>
          <w:rFonts w:ascii="Times New Roman" w:hAnsi="Times New Roman" w:cs="Times New Roman"/>
        </w:rPr>
        <w:t xml:space="preserve">(10) </w:t>
      </w:r>
      <w:r w:rsidRPr="006418EF">
        <w:rPr>
          <w:rFonts w:ascii="Times New Roman" w:hAnsi="Times New Roman" w:cs="Times New Roman"/>
          <w:i/>
        </w:rPr>
        <w:t>Si Kabayan di Cukur</w:t>
      </w:r>
      <w:r w:rsidRPr="006418EF">
        <w:rPr>
          <w:rFonts w:ascii="Times New Roman" w:hAnsi="Times New Roman" w:cs="Times New Roman"/>
        </w:rPr>
        <w:t xml:space="preserve"> (farabel)</w:t>
      </w:r>
      <w:r>
        <w:rPr>
          <w:rFonts w:ascii="Times New Roman" w:hAnsi="Times New Roman" w:cs="Times New Roman"/>
        </w:rPr>
        <w:t>,</w:t>
      </w:r>
    </w:p>
    <w:p w:rsidR="006418EF" w:rsidRPr="006418EF" w:rsidRDefault="006418EF" w:rsidP="006418EF">
      <w:pPr>
        <w:tabs>
          <w:tab w:val="left" w:pos="1338"/>
        </w:tabs>
        <w:spacing w:after="0" w:line="360" w:lineRule="auto"/>
        <w:ind w:right="317"/>
        <w:jc w:val="both"/>
        <w:rPr>
          <w:rFonts w:ascii="Times New Roman" w:hAnsi="Times New Roman" w:cs="Times New Roman"/>
        </w:rPr>
      </w:pPr>
      <w:r w:rsidRPr="006418EF">
        <w:rPr>
          <w:rFonts w:ascii="Times New Roman" w:hAnsi="Times New Roman" w:cs="Times New Roman"/>
        </w:rPr>
        <w:t xml:space="preserve">(11) </w:t>
      </w:r>
      <w:r w:rsidRPr="006418EF">
        <w:rPr>
          <w:rFonts w:ascii="Times New Roman" w:hAnsi="Times New Roman" w:cs="Times New Roman"/>
          <w:i/>
        </w:rPr>
        <w:t>Tukang Kai</w:t>
      </w:r>
      <w:r w:rsidRPr="006418EF">
        <w:rPr>
          <w:rFonts w:ascii="Times New Roman" w:hAnsi="Times New Roman" w:cs="Times New Roman"/>
        </w:rPr>
        <w:t xml:space="preserve"> (farabel)</w:t>
      </w:r>
      <w:r>
        <w:rPr>
          <w:rFonts w:ascii="Times New Roman" w:hAnsi="Times New Roman" w:cs="Times New Roman"/>
        </w:rPr>
        <w:t>,</w:t>
      </w:r>
    </w:p>
    <w:p w:rsidR="006418EF" w:rsidRPr="006418EF" w:rsidRDefault="006418EF" w:rsidP="006418EF">
      <w:pPr>
        <w:spacing w:after="0" w:line="360" w:lineRule="auto"/>
        <w:ind w:right="175"/>
        <w:jc w:val="both"/>
        <w:rPr>
          <w:rFonts w:ascii="Times New Roman" w:hAnsi="Times New Roman" w:cs="Times New Roman"/>
        </w:rPr>
      </w:pPr>
      <w:r w:rsidRPr="006418EF">
        <w:rPr>
          <w:rFonts w:ascii="Times New Roman" w:hAnsi="Times New Roman" w:cs="Times New Roman"/>
        </w:rPr>
        <w:t xml:space="preserve">(12) </w:t>
      </w:r>
      <w:r w:rsidRPr="006418EF">
        <w:rPr>
          <w:rFonts w:ascii="Times New Roman" w:hAnsi="Times New Roman" w:cs="Times New Roman"/>
          <w:i/>
        </w:rPr>
        <w:t>Ciung Wanara</w:t>
      </w:r>
      <w:r w:rsidRPr="006418EF">
        <w:rPr>
          <w:rFonts w:ascii="Times New Roman" w:hAnsi="Times New Roman" w:cs="Times New Roman"/>
        </w:rPr>
        <w:t xml:space="preserve"> (</w:t>
      </w:r>
      <w:r w:rsidRPr="006418EF">
        <w:rPr>
          <w:rFonts w:ascii="Times New Roman" w:hAnsi="Times New Roman" w:cs="Times New Roman"/>
          <w:i/>
        </w:rPr>
        <w:t>Babad</w:t>
      </w:r>
      <w:r w:rsidRPr="006418EF">
        <w:rPr>
          <w:rFonts w:ascii="Times New Roman" w:hAnsi="Times New Roman" w:cs="Times New Roman"/>
        </w:rPr>
        <w:t>)</w:t>
      </w:r>
      <w:r>
        <w:rPr>
          <w:rFonts w:ascii="Times New Roman" w:hAnsi="Times New Roman" w:cs="Times New Roman"/>
        </w:rPr>
        <w:t>,</w:t>
      </w:r>
    </w:p>
    <w:p w:rsidR="006418EF" w:rsidRPr="006418EF" w:rsidRDefault="006418EF" w:rsidP="006418EF">
      <w:pPr>
        <w:spacing w:after="0" w:line="360" w:lineRule="auto"/>
        <w:jc w:val="both"/>
        <w:rPr>
          <w:rFonts w:ascii="Times New Roman" w:hAnsi="Times New Roman" w:cs="Times New Roman"/>
        </w:rPr>
      </w:pPr>
      <w:r w:rsidRPr="006418EF">
        <w:rPr>
          <w:rFonts w:ascii="Times New Roman" w:hAnsi="Times New Roman" w:cs="Times New Roman"/>
        </w:rPr>
        <w:t xml:space="preserve"> (13) </w:t>
      </w:r>
      <w:r w:rsidRPr="006418EF">
        <w:rPr>
          <w:rFonts w:ascii="Times New Roman" w:hAnsi="Times New Roman" w:cs="Times New Roman"/>
          <w:i/>
        </w:rPr>
        <w:t>Nyi Antéh</w:t>
      </w:r>
      <w:r w:rsidRPr="006418EF">
        <w:rPr>
          <w:rFonts w:ascii="Times New Roman" w:hAnsi="Times New Roman" w:cs="Times New Roman"/>
        </w:rPr>
        <w:t xml:space="preserve"> (Mite/ Mitos)</w:t>
      </w:r>
      <w:r>
        <w:rPr>
          <w:rFonts w:ascii="Times New Roman" w:hAnsi="Times New Roman" w:cs="Times New Roman"/>
        </w:rPr>
        <w:t>,</w:t>
      </w:r>
    </w:p>
    <w:p w:rsidR="006418EF" w:rsidRPr="006418EF" w:rsidRDefault="006418EF" w:rsidP="006418EF">
      <w:pPr>
        <w:spacing w:after="0" w:line="360" w:lineRule="auto"/>
        <w:jc w:val="both"/>
        <w:rPr>
          <w:rFonts w:ascii="Times New Roman" w:hAnsi="Times New Roman" w:cs="Times New Roman"/>
        </w:rPr>
      </w:pPr>
      <w:r w:rsidRPr="006418EF">
        <w:rPr>
          <w:rFonts w:ascii="Times New Roman" w:hAnsi="Times New Roman" w:cs="Times New Roman"/>
        </w:rPr>
        <w:t xml:space="preserve">(14) </w:t>
      </w:r>
      <w:r w:rsidRPr="006418EF">
        <w:rPr>
          <w:rFonts w:ascii="Times New Roman" w:hAnsi="Times New Roman" w:cs="Times New Roman"/>
          <w:i/>
        </w:rPr>
        <w:t>Sangkuriang</w:t>
      </w:r>
      <w:r w:rsidRPr="006418EF">
        <w:rPr>
          <w:rFonts w:ascii="Times New Roman" w:hAnsi="Times New Roman" w:cs="Times New Roman"/>
        </w:rPr>
        <w:t xml:space="preserve"> (</w:t>
      </w:r>
      <w:r w:rsidRPr="006418EF">
        <w:rPr>
          <w:rFonts w:ascii="Times New Roman" w:hAnsi="Times New Roman" w:cs="Times New Roman"/>
          <w:i/>
        </w:rPr>
        <w:t>Sasakala</w:t>
      </w:r>
      <w:r w:rsidRPr="006418EF">
        <w:rPr>
          <w:rFonts w:ascii="Times New Roman" w:hAnsi="Times New Roman" w:cs="Times New Roman"/>
        </w:rPr>
        <w:t>/ Legenda)</w:t>
      </w:r>
      <w:r>
        <w:rPr>
          <w:rFonts w:ascii="Times New Roman" w:hAnsi="Times New Roman" w:cs="Times New Roman"/>
        </w:rPr>
        <w:t>,</w:t>
      </w:r>
    </w:p>
    <w:p w:rsidR="006418EF" w:rsidRPr="006418EF" w:rsidRDefault="006418EF" w:rsidP="006418EF">
      <w:pPr>
        <w:tabs>
          <w:tab w:val="left" w:pos="1196"/>
        </w:tabs>
        <w:spacing w:after="0" w:line="360" w:lineRule="auto"/>
        <w:ind w:right="317"/>
        <w:jc w:val="both"/>
        <w:rPr>
          <w:rFonts w:ascii="Times New Roman" w:hAnsi="Times New Roman" w:cs="Times New Roman"/>
        </w:rPr>
      </w:pPr>
      <w:r w:rsidRPr="006418EF">
        <w:rPr>
          <w:rFonts w:ascii="Times New Roman" w:hAnsi="Times New Roman" w:cs="Times New Roman"/>
        </w:rPr>
        <w:t xml:space="preserve">(15) </w:t>
      </w:r>
      <w:r w:rsidRPr="006418EF">
        <w:rPr>
          <w:rFonts w:ascii="Times New Roman" w:hAnsi="Times New Roman" w:cs="Times New Roman"/>
          <w:i/>
        </w:rPr>
        <w:t>Sireum jeung Gajah</w:t>
      </w:r>
      <w:r w:rsidRPr="006418EF">
        <w:rPr>
          <w:rFonts w:ascii="Times New Roman" w:hAnsi="Times New Roman" w:cs="Times New Roman"/>
        </w:rPr>
        <w:t xml:space="preserve"> (Fabel/ </w:t>
      </w:r>
      <w:r w:rsidRPr="006418EF">
        <w:rPr>
          <w:rFonts w:ascii="Times New Roman" w:hAnsi="Times New Roman" w:cs="Times New Roman"/>
          <w:i/>
        </w:rPr>
        <w:t xml:space="preserve">Dongéng </w:t>
      </w:r>
      <w:r w:rsidRPr="006418EF">
        <w:rPr>
          <w:rFonts w:ascii="Times New Roman" w:hAnsi="Times New Roman" w:cs="Times New Roman"/>
        </w:rPr>
        <w:t>Sasatoan)</w:t>
      </w:r>
      <w:r>
        <w:rPr>
          <w:rFonts w:ascii="Times New Roman" w:hAnsi="Times New Roman" w:cs="Times New Roman"/>
        </w:rPr>
        <w:t>,</w:t>
      </w:r>
    </w:p>
    <w:p w:rsidR="006418EF" w:rsidRPr="006418EF" w:rsidRDefault="006418EF" w:rsidP="006418EF">
      <w:pPr>
        <w:spacing w:after="0" w:line="360" w:lineRule="auto"/>
        <w:jc w:val="both"/>
        <w:rPr>
          <w:rFonts w:ascii="Times New Roman" w:hAnsi="Times New Roman" w:cs="Times New Roman"/>
        </w:rPr>
      </w:pPr>
      <w:r w:rsidRPr="006418EF">
        <w:rPr>
          <w:rFonts w:ascii="Times New Roman" w:hAnsi="Times New Roman" w:cs="Times New Roman"/>
        </w:rPr>
        <w:t xml:space="preserve">(16) </w:t>
      </w:r>
      <w:r w:rsidRPr="006418EF">
        <w:rPr>
          <w:rFonts w:ascii="Times New Roman" w:hAnsi="Times New Roman" w:cs="Times New Roman"/>
          <w:i/>
        </w:rPr>
        <w:t>Bulu Lutung Hideung</w:t>
      </w:r>
      <w:r w:rsidRPr="006418EF">
        <w:rPr>
          <w:rFonts w:ascii="Times New Roman" w:hAnsi="Times New Roman" w:cs="Times New Roman"/>
        </w:rPr>
        <w:t xml:space="preserve"> (Fabel/ </w:t>
      </w:r>
      <w:r w:rsidRPr="006418EF">
        <w:rPr>
          <w:rFonts w:ascii="Times New Roman" w:hAnsi="Times New Roman" w:cs="Times New Roman"/>
          <w:i/>
        </w:rPr>
        <w:t>Dongéng</w:t>
      </w:r>
      <w:r w:rsidRPr="006418EF">
        <w:rPr>
          <w:rFonts w:ascii="Times New Roman" w:hAnsi="Times New Roman" w:cs="Times New Roman"/>
        </w:rPr>
        <w:t xml:space="preserve"> Sasatoan)</w:t>
      </w:r>
      <w:r>
        <w:rPr>
          <w:rFonts w:ascii="Times New Roman" w:hAnsi="Times New Roman" w:cs="Times New Roman"/>
        </w:rPr>
        <w:t>,</w:t>
      </w:r>
    </w:p>
    <w:p w:rsidR="006418EF" w:rsidRPr="006418EF" w:rsidRDefault="006418EF" w:rsidP="006418EF">
      <w:pPr>
        <w:spacing w:after="0" w:line="360" w:lineRule="auto"/>
        <w:jc w:val="both"/>
        <w:rPr>
          <w:rFonts w:ascii="Times New Roman" w:hAnsi="Times New Roman" w:cs="Times New Roman"/>
        </w:rPr>
      </w:pPr>
      <w:r w:rsidRPr="006418EF">
        <w:rPr>
          <w:rFonts w:ascii="Times New Roman" w:hAnsi="Times New Roman" w:cs="Times New Roman"/>
        </w:rPr>
        <w:t xml:space="preserve">(17) </w:t>
      </w:r>
      <w:r w:rsidRPr="006418EF">
        <w:rPr>
          <w:rFonts w:ascii="Times New Roman" w:hAnsi="Times New Roman" w:cs="Times New Roman"/>
          <w:i/>
        </w:rPr>
        <w:t>Maung Panjalu</w:t>
      </w:r>
      <w:r w:rsidRPr="006418EF">
        <w:rPr>
          <w:rFonts w:ascii="Times New Roman" w:hAnsi="Times New Roman" w:cs="Times New Roman"/>
        </w:rPr>
        <w:t xml:space="preserve"> (Mite/ Mitos)</w:t>
      </w:r>
      <w:r>
        <w:rPr>
          <w:rFonts w:ascii="Times New Roman" w:hAnsi="Times New Roman" w:cs="Times New Roman"/>
        </w:rPr>
        <w:t>,</w:t>
      </w:r>
    </w:p>
    <w:p w:rsidR="006418EF" w:rsidRPr="006418EF" w:rsidRDefault="006418EF" w:rsidP="006418EF">
      <w:pPr>
        <w:spacing w:after="0" w:line="360" w:lineRule="auto"/>
        <w:jc w:val="both"/>
        <w:rPr>
          <w:rFonts w:ascii="Times New Roman" w:hAnsi="Times New Roman" w:cs="Times New Roman"/>
        </w:rPr>
      </w:pPr>
      <w:r w:rsidRPr="006418EF">
        <w:rPr>
          <w:rFonts w:ascii="Times New Roman" w:hAnsi="Times New Roman" w:cs="Times New Roman"/>
        </w:rPr>
        <w:t xml:space="preserve">(18) </w:t>
      </w:r>
      <w:r w:rsidRPr="006418EF">
        <w:rPr>
          <w:rFonts w:ascii="Times New Roman" w:hAnsi="Times New Roman" w:cs="Times New Roman"/>
          <w:i/>
        </w:rPr>
        <w:t>Oray Cai teu Peurahan</w:t>
      </w:r>
      <w:r w:rsidRPr="006418EF">
        <w:rPr>
          <w:rFonts w:ascii="Times New Roman" w:hAnsi="Times New Roman" w:cs="Times New Roman"/>
        </w:rPr>
        <w:t xml:space="preserve"> (</w:t>
      </w:r>
      <w:r w:rsidRPr="006418EF">
        <w:rPr>
          <w:rFonts w:ascii="Times New Roman" w:hAnsi="Times New Roman" w:cs="Times New Roman"/>
          <w:i/>
        </w:rPr>
        <w:t>Sasakala</w:t>
      </w:r>
      <w:r w:rsidRPr="006418EF">
        <w:rPr>
          <w:rFonts w:ascii="Times New Roman" w:hAnsi="Times New Roman" w:cs="Times New Roman"/>
        </w:rPr>
        <w:t>/ Legenda)</w:t>
      </w:r>
      <w:proofErr w:type="gramStart"/>
      <w:r>
        <w:rPr>
          <w:rFonts w:ascii="Times New Roman" w:hAnsi="Times New Roman" w:cs="Times New Roman"/>
        </w:rPr>
        <w:t>,dan</w:t>
      </w:r>
      <w:proofErr w:type="gramEnd"/>
    </w:p>
    <w:p w:rsidR="006418EF" w:rsidRPr="006418EF" w:rsidRDefault="006418EF" w:rsidP="00C76113">
      <w:pPr>
        <w:tabs>
          <w:tab w:val="left" w:pos="0"/>
        </w:tabs>
        <w:spacing w:after="0" w:line="240" w:lineRule="auto"/>
        <w:jc w:val="both"/>
        <w:rPr>
          <w:rFonts w:ascii="Times New Roman" w:hAnsi="Times New Roman" w:cs="Times New Roman"/>
        </w:rPr>
      </w:pPr>
      <w:r w:rsidRPr="006418EF">
        <w:rPr>
          <w:rFonts w:ascii="Times New Roman" w:hAnsi="Times New Roman" w:cs="Times New Roman"/>
        </w:rPr>
        <w:t xml:space="preserve">(19) </w:t>
      </w:r>
      <w:r w:rsidRPr="006418EF">
        <w:rPr>
          <w:rFonts w:ascii="Times New Roman" w:hAnsi="Times New Roman" w:cs="Times New Roman"/>
          <w:i/>
        </w:rPr>
        <w:t>Hayam Pelung</w:t>
      </w:r>
      <w:r w:rsidRPr="006418EF">
        <w:rPr>
          <w:rFonts w:ascii="Times New Roman" w:hAnsi="Times New Roman" w:cs="Times New Roman"/>
        </w:rPr>
        <w:t xml:space="preserve"> (</w:t>
      </w:r>
      <w:r w:rsidRPr="006418EF">
        <w:rPr>
          <w:rFonts w:ascii="Times New Roman" w:hAnsi="Times New Roman" w:cs="Times New Roman"/>
          <w:i/>
        </w:rPr>
        <w:t>Sasakala</w:t>
      </w:r>
      <w:r w:rsidR="00C76113">
        <w:rPr>
          <w:rFonts w:ascii="Times New Roman" w:hAnsi="Times New Roman" w:cs="Times New Roman"/>
        </w:rPr>
        <w:t>/ Legenda).</w:t>
      </w:r>
    </w:p>
    <w:p w:rsidR="006418EF" w:rsidRDefault="006418EF" w:rsidP="006418EF">
      <w:pPr>
        <w:tabs>
          <w:tab w:val="left" w:pos="0"/>
        </w:tabs>
        <w:spacing w:after="0"/>
        <w:jc w:val="both"/>
        <w:rPr>
          <w:rFonts w:ascii="Times New Roman" w:hAnsi="Times New Roman" w:cs="Times New Roman"/>
          <w:sz w:val="24"/>
          <w:szCs w:val="24"/>
        </w:rPr>
      </w:pPr>
    </w:p>
    <w:p w:rsidR="006418EF" w:rsidRPr="00CF7692" w:rsidRDefault="006418EF" w:rsidP="006418EF">
      <w:pPr>
        <w:spacing w:after="0" w:line="36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Nilai</w:t>
      </w:r>
      <w:r w:rsidRPr="00CF7692">
        <w:rPr>
          <w:rFonts w:ascii="Times New Roman" w:hAnsi="Times New Roman" w:cs="Times New Roman"/>
          <w:b/>
          <w:sz w:val="24"/>
          <w:szCs w:val="24"/>
        </w:rPr>
        <w:t xml:space="preserve"> Moralitas </w:t>
      </w:r>
      <w:r>
        <w:rPr>
          <w:rFonts w:ascii="Times New Roman" w:hAnsi="Times New Roman" w:cs="Times New Roman"/>
          <w:b/>
          <w:sz w:val="24"/>
          <w:szCs w:val="24"/>
        </w:rPr>
        <w:t>Dalam Kumpulan</w:t>
      </w:r>
      <w:r w:rsidRPr="00CF7692">
        <w:rPr>
          <w:rFonts w:ascii="Times New Roman" w:hAnsi="Times New Roman" w:cs="Times New Roman"/>
          <w:b/>
          <w:sz w:val="24"/>
          <w:szCs w:val="24"/>
        </w:rPr>
        <w:t xml:space="preserve"> </w:t>
      </w:r>
      <w:r>
        <w:rPr>
          <w:rFonts w:ascii="Times New Roman" w:hAnsi="Times New Roman" w:cs="Times New Roman"/>
          <w:b/>
          <w:sz w:val="24"/>
          <w:szCs w:val="24"/>
        </w:rPr>
        <w:t>Cerita Rakyat Masyarakat Kabupaten Kuningan</w:t>
      </w:r>
    </w:p>
    <w:p w:rsidR="006418EF" w:rsidRDefault="006418EF" w:rsidP="006418EF">
      <w:pPr>
        <w:spacing w:after="0" w:line="360" w:lineRule="auto"/>
        <w:ind w:firstLine="360"/>
        <w:jc w:val="both"/>
        <w:rPr>
          <w:rFonts w:ascii="Times New Roman" w:hAnsi="Times New Roman" w:cs="Times New Roman"/>
        </w:rPr>
      </w:pPr>
      <w:r w:rsidRPr="006418EF">
        <w:rPr>
          <w:rFonts w:ascii="Times New Roman" w:hAnsi="Times New Roman" w:cs="Times New Roman"/>
        </w:rPr>
        <w:t xml:space="preserve">Setiap manusia Sunda sempurna wajib menjalankan beberapa kebiasaan </w:t>
      </w:r>
      <w:r w:rsidRPr="006418EF">
        <w:rPr>
          <w:rFonts w:ascii="Times New Roman" w:hAnsi="Times New Roman" w:cs="Times New Roman"/>
          <w:i/>
        </w:rPr>
        <w:t>moralitas</w:t>
      </w:r>
      <w:r w:rsidRPr="006418EF">
        <w:rPr>
          <w:rFonts w:ascii="Times New Roman" w:hAnsi="Times New Roman" w:cs="Times New Roman"/>
        </w:rPr>
        <w:t xml:space="preserve">, diantaranya; 1) </w:t>
      </w:r>
      <w:r w:rsidRPr="006418EF">
        <w:rPr>
          <w:rFonts w:ascii="Times New Roman" w:hAnsi="Times New Roman" w:cs="Times New Roman"/>
          <w:i/>
        </w:rPr>
        <w:t>Pengkuh agamana</w:t>
      </w:r>
      <w:r w:rsidRPr="006418EF">
        <w:rPr>
          <w:rFonts w:ascii="Times New Roman" w:hAnsi="Times New Roman" w:cs="Times New Roman"/>
        </w:rPr>
        <w:t xml:space="preserve"> (Moral manusia kepada Tuhan), 2</w:t>
      </w:r>
      <w:r w:rsidRPr="006418EF">
        <w:rPr>
          <w:rFonts w:ascii="Times New Roman" w:hAnsi="Times New Roman" w:cs="Times New Roman"/>
          <w:i/>
        </w:rPr>
        <w:t>) Luhung élmuna</w:t>
      </w:r>
      <w:r w:rsidRPr="006418EF">
        <w:rPr>
          <w:rFonts w:ascii="Times New Roman" w:hAnsi="Times New Roman" w:cs="Times New Roman"/>
        </w:rPr>
        <w:t xml:space="preserve"> (Moral manusia kepada alam dan waktu), 3) </w:t>
      </w:r>
      <w:r w:rsidRPr="006418EF">
        <w:rPr>
          <w:rFonts w:ascii="Times New Roman" w:hAnsi="Times New Roman" w:cs="Times New Roman"/>
          <w:i/>
        </w:rPr>
        <w:t xml:space="preserve">Jembar budayana </w:t>
      </w:r>
      <w:r w:rsidRPr="006418EF">
        <w:rPr>
          <w:rFonts w:ascii="Times New Roman" w:hAnsi="Times New Roman" w:cs="Times New Roman"/>
        </w:rPr>
        <w:t>(Moral manusia terhadap dirinya dan juga sesama manusia) dan</w:t>
      </w:r>
      <w:proofErr w:type="gramStart"/>
      <w:r w:rsidRPr="006418EF">
        <w:rPr>
          <w:rFonts w:ascii="Times New Roman" w:hAnsi="Times New Roman" w:cs="Times New Roman"/>
        </w:rPr>
        <w:t>,</w:t>
      </w:r>
      <w:proofErr w:type="gramEnd"/>
      <w:r w:rsidRPr="006418EF">
        <w:rPr>
          <w:rFonts w:ascii="Times New Roman" w:hAnsi="Times New Roman" w:cs="Times New Roman"/>
        </w:rPr>
        <w:t xml:space="preserve">4) </w:t>
      </w:r>
      <w:r w:rsidRPr="006418EF">
        <w:rPr>
          <w:rFonts w:ascii="Times New Roman" w:hAnsi="Times New Roman" w:cs="Times New Roman"/>
          <w:i/>
        </w:rPr>
        <w:t xml:space="preserve">Rancagé gawéna </w:t>
      </w:r>
      <w:r w:rsidRPr="006418EF">
        <w:rPr>
          <w:rFonts w:ascii="Times New Roman" w:hAnsi="Times New Roman" w:cs="Times New Roman"/>
        </w:rPr>
        <w:t xml:space="preserve">(Moral manusia menuju kepuasan lahir dan batin). Dari hasil analisis nilai moralitas, dari 19 kumpulan cerita rakyat masyarakat Kabupaten Kuningan, tercatat hanya 17 keseluruhan cerita mengandung nilai moralitas. Dan dilihat dari isinya, ditemukan ada </w:t>
      </w:r>
      <w:r w:rsidRPr="006418EF">
        <w:rPr>
          <w:rFonts w:ascii="Times New Roman" w:hAnsi="Times New Roman" w:cs="Times New Roman"/>
          <w:color w:val="000000" w:themeColor="text1"/>
        </w:rPr>
        <w:t xml:space="preserve">6 (enam) </w:t>
      </w:r>
      <w:r w:rsidRPr="006418EF">
        <w:rPr>
          <w:rFonts w:ascii="Times New Roman" w:hAnsi="Times New Roman" w:cs="Times New Roman"/>
          <w:color w:val="FF0000"/>
        </w:rPr>
        <w:t xml:space="preserve"> </w:t>
      </w:r>
      <w:r w:rsidRPr="006418EF">
        <w:rPr>
          <w:rFonts w:ascii="Times New Roman" w:hAnsi="Times New Roman" w:cs="Times New Roman"/>
        </w:rPr>
        <w:t>nilai moralitas, yaitu; (1) moral manusia kepada Tuhan, (2) moral manusia trhadap dirinya, (3) moral manusia ka pada sesame manusia, (4) moral manusa terhadap waktu, (5) moral manusa terhadap alam, dan (6)  moral manusia campuran.</w:t>
      </w:r>
      <w:r>
        <w:rPr>
          <w:rFonts w:ascii="Times New Roman" w:hAnsi="Times New Roman" w:cs="Times New Roman"/>
        </w:rPr>
        <w:t xml:space="preserve"> Berikut adalah tabel yang berisi klasisfikasi analisis nilai moralitas yang terhimpun di kumpulan cerita rakyat Kabupaten Kuningan:</w:t>
      </w:r>
    </w:p>
    <w:p w:rsidR="006418EF" w:rsidRDefault="006418EF" w:rsidP="006418EF">
      <w:pPr>
        <w:spacing w:after="0" w:line="360" w:lineRule="auto"/>
        <w:ind w:firstLine="360"/>
        <w:jc w:val="both"/>
        <w:rPr>
          <w:rFonts w:ascii="Times New Roman" w:hAnsi="Times New Roman" w:cs="Times New Roman"/>
        </w:rPr>
      </w:pPr>
    </w:p>
    <w:p w:rsidR="006418EF" w:rsidRDefault="006418EF" w:rsidP="006418EF">
      <w:pPr>
        <w:spacing w:after="0" w:line="360" w:lineRule="auto"/>
        <w:ind w:firstLine="360"/>
        <w:jc w:val="both"/>
        <w:rPr>
          <w:rFonts w:ascii="Times New Roman" w:hAnsi="Times New Roman" w:cs="Times New Roman"/>
        </w:rPr>
      </w:pPr>
    </w:p>
    <w:p w:rsidR="006418EF" w:rsidRDefault="006418EF" w:rsidP="006418EF">
      <w:pPr>
        <w:spacing w:after="0" w:line="360" w:lineRule="auto"/>
        <w:ind w:firstLine="360"/>
        <w:jc w:val="both"/>
        <w:rPr>
          <w:rFonts w:ascii="Times New Roman" w:hAnsi="Times New Roman" w:cs="Times New Roman"/>
        </w:rPr>
      </w:pPr>
    </w:p>
    <w:p w:rsidR="006418EF" w:rsidRDefault="006418EF" w:rsidP="006418EF">
      <w:pPr>
        <w:spacing w:after="0" w:line="360" w:lineRule="auto"/>
        <w:ind w:firstLine="360"/>
        <w:jc w:val="both"/>
        <w:rPr>
          <w:rFonts w:ascii="Times New Roman" w:hAnsi="Times New Roman" w:cs="Times New Roman"/>
        </w:rPr>
      </w:pPr>
    </w:p>
    <w:p w:rsidR="00B33C9D" w:rsidRDefault="00B33C9D" w:rsidP="006418EF">
      <w:pPr>
        <w:spacing w:after="0" w:line="360" w:lineRule="auto"/>
        <w:ind w:firstLine="360"/>
        <w:jc w:val="both"/>
        <w:rPr>
          <w:rFonts w:ascii="Times New Roman" w:hAnsi="Times New Roman" w:cs="Times New Roman"/>
        </w:rPr>
      </w:pPr>
    </w:p>
    <w:p w:rsidR="00B33C9D" w:rsidRDefault="00B33C9D" w:rsidP="006418EF">
      <w:pPr>
        <w:spacing w:after="0" w:line="360" w:lineRule="auto"/>
        <w:ind w:firstLine="360"/>
        <w:jc w:val="both"/>
        <w:rPr>
          <w:rFonts w:ascii="Times New Roman" w:hAnsi="Times New Roman" w:cs="Times New Roman"/>
        </w:rPr>
      </w:pPr>
    </w:p>
    <w:p w:rsidR="006418EF" w:rsidRDefault="006418EF" w:rsidP="006418EF">
      <w:pPr>
        <w:spacing w:line="360" w:lineRule="auto"/>
        <w:ind w:left="720"/>
        <w:jc w:val="center"/>
        <w:rPr>
          <w:rFonts w:ascii="Times New Roman" w:hAnsi="Times New Roman" w:cs="Times New Roman"/>
          <w:b/>
          <w:sz w:val="24"/>
          <w:szCs w:val="24"/>
        </w:rPr>
      </w:pPr>
      <w:r>
        <w:rPr>
          <w:rFonts w:ascii="Times New Roman" w:hAnsi="Times New Roman" w:cs="Times New Roman"/>
          <w:b/>
          <w:sz w:val="24"/>
          <w:szCs w:val="24"/>
        </w:rPr>
        <w:t>Analisis Nilai Moralitas dalam (amanat cerita) Kumpulan Cerita Rakyat Masyarakat Kabupaten Kuningan</w:t>
      </w:r>
    </w:p>
    <w:tbl>
      <w:tblPr>
        <w:tblStyle w:val="TableGrid"/>
        <w:tblW w:w="8835" w:type="dxa"/>
        <w:tblInd w:w="270" w:type="dxa"/>
        <w:tblLayout w:type="fixed"/>
        <w:tblLook w:val="04A0"/>
      </w:tblPr>
      <w:tblGrid>
        <w:gridCol w:w="568"/>
        <w:gridCol w:w="3306"/>
        <w:gridCol w:w="992"/>
        <w:gridCol w:w="993"/>
        <w:gridCol w:w="992"/>
        <w:gridCol w:w="992"/>
        <w:gridCol w:w="992"/>
      </w:tblGrid>
      <w:tr w:rsidR="006418EF" w:rsidRPr="006418EF" w:rsidTr="006418EF">
        <w:trPr>
          <w:trHeight w:val="154"/>
        </w:trPr>
        <w:tc>
          <w:tcPr>
            <w:tcW w:w="568" w:type="dxa"/>
            <w:vMerge w:val="restart"/>
          </w:tcPr>
          <w:p w:rsidR="006418EF" w:rsidRPr="006418EF" w:rsidRDefault="006418EF" w:rsidP="00A8205A">
            <w:pPr>
              <w:tabs>
                <w:tab w:val="left" w:pos="0"/>
              </w:tabs>
              <w:jc w:val="center"/>
              <w:rPr>
                <w:rFonts w:ascii="Times New Roman" w:hAnsi="Times New Roman" w:cs="Times New Roman"/>
                <w:b/>
                <w:sz w:val="20"/>
                <w:szCs w:val="20"/>
              </w:rPr>
            </w:pPr>
            <w:r w:rsidRPr="006418EF">
              <w:rPr>
                <w:rFonts w:ascii="Times New Roman" w:hAnsi="Times New Roman" w:cs="Times New Roman"/>
                <w:b/>
                <w:sz w:val="20"/>
                <w:szCs w:val="20"/>
                <w:lang w:val="en-US"/>
              </w:rPr>
              <w:t>No</w:t>
            </w:r>
          </w:p>
          <w:p w:rsidR="006418EF" w:rsidRPr="006418EF" w:rsidRDefault="006418EF" w:rsidP="00A8205A">
            <w:pPr>
              <w:tabs>
                <w:tab w:val="left" w:pos="0"/>
              </w:tabs>
              <w:rPr>
                <w:rFonts w:ascii="Times New Roman" w:hAnsi="Times New Roman" w:cs="Times New Roman"/>
                <w:b/>
                <w:sz w:val="20"/>
                <w:szCs w:val="20"/>
              </w:rPr>
            </w:pPr>
          </w:p>
          <w:p w:rsidR="006418EF" w:rsidRPr="006418EF" w:rsidRDefault="006418EF" w:rsidP="00A8205A">
            <w:pPr>
              <w:tabs>
                <w:tab w:val="left" w:pos="0"/>
              </w:tabs>
              <w:jc w:val="center"/>
              <w:rPr>
                <w:rFonts w:ascii="Times New Roman" w:hAnsi="Times New Roman" w:cs="Times New Roman"/>
                <w:b/>
                <w:sz w:val="20"/>
                <w:szCs w:val="20"/>
              </w:rPr>
            </w:pPr>
            <w:r w:rsidRPr="006418EF">
              <w:rPr>
                <w:rFonts w:ascii="Times New Roman" w:hAnsi="Times New Roman" w:cs="Times New Roman"/>
                <w:b/>
                <w:sz w:val="20"/>
                <w:szCs w:val="20"/>
              </w:rPr>
              <w:t>(1)</w:t>
            </w:r>
          </w:p>
        </w:tc>
        <w:tc>
          <w:tcPr>
            <w:tcW w:w="3306" w:type="dxa"/>
            <w:vMerge w:val="restart"/>
          </w:tcPr>
          <w:p w:rsidR="006418EF" w:rsidRPr="006418EF" w:rsidRDefault="006418EF" w:rsidP="00A8205A">
            <w:pPr>
              <w:tabs>
                <w:tab w:val="left" w:pos="0"/>
              </w:tabs>
              <w:spacing w:line="360" w:lineRule="auto"/>
              <w:jc w:val="center"/>
              <w:rPr>
                <w:rFonts w:ascii="Times New Roman" w:hAnsi="Times New Roman" w:cs="Times New Roman"/>
                <w:b/>
                <w:sz w:val="20"/>
                <w:szCs w:val="20"/>
              </w:rPr>
            </w:pPr>
            <w:r w:rsidRPr="006418EF">
              <w:rPr>
                <w:rFonts w:ascii="Times New Roman" w:hAnsi="Times New Roman" w:cs="Times New Roman"/>
                <w:b/>
                <w:sz w:val="20"/>
                <w:szCs w:val="20"/>
                <w:lang w:val="en-US"/>
              </w:rPr>
              <w:t>Judul Cerita Rakyat</w:t>
            </w:r>
          </w:p>
          <w:p w:rsidR="006418EF" w:rsidRPr="006418EF" w:rsidRDefault="006418EF" w:rsidP="00A8205A">
            <w:pPr>
              <w:tabs>
                <w:tab w:val="left" w:pos="0"/>
              </w:tabs>
              <w:spacing w:before="240" w:line="360" w:lineRule="auto"/>
              <w:jc w:val="center"/>
              <w:rPr>
                <w:rFonts w:ascii="Times New Roman" w:hAnsi="Times New Roman" w:cs="Times New Roman"/>
                <w:b/>
                <w:sz w:val="20"/>
                <w:szCs w:val="20"/>
              </w:rPr>
            </w:pPr>
            <w:r w:rsidRPr="006418EF">
              <w:rPr>
                <w:rFonts w:ascii="Times New Roman" w:hAnsi="Times New Roman" w:cs="Times New Roman"/>
                <w:b/>
                <w:sz w:val="20"/>
                <w:szCs w:val="20"/>
              </w:rPr>
              <w:t>(2)</w:t>
            </w:r>
          </w:p>
        </w:tc>
        <w:tc>
          <w:tcPr>
            <w:tcW w:w="4961" w:type="dxa"/>
            <w:gridSpan w:val="5"/>
          </w:tcPr>
          <w:p w:rsidR="006418EF" w:rsidRPr="006418EF" w:rsidRDefault="006418EF" w:rsidP="00A8205A">
            <w:pPr>
              <w:tabs>
                <w:tab w:val="left" w:pos="0"/>
              </w:tabs>
              <w:jc w:val="center"/>
              <w:rPr>
                <w:rFonts w:ascii="Times New Roman" w:hAnsi="Times New Roman" w:cs="Times New Roman"/>
                <w:b/>
                <w:sz w:val="20"/>
                <w:szCs w:val="20"/>
              </w:rPr>
            </w:pPr>
            <w:r w:rsidRPr="006418EF">
              <w:rPr>
                <w:rFonts w:ascii="Times New Roman" w:hAnsi="Times New Roman" w:cs="Times New Roman"/>
                <w:b/>
                <w:sz w:val="20"/>
                <w:szCs w:val="20"/>
                <w:lang w:val="en-US"/>
              </w:rPr>
              <w:t>Nilai Moralitas Masayarakat  Sunda</w:t>
            </w:r>
          </w:p>
        </w:tc>
      </w:tr>
      <w:tr w:rsidR="006418EF" w:rsidRPr="006418EF" w:rsidTr="006418EF">
        <w:trPr>
          <w:trHeight w:val="578"/>
        </w:trPr>
        <w:tc>
          <w:tcPr>
            <w:tcW w:w="568" w:type="dxa"/>
            <w:vMerge/>
          </w:tcPr>
          <w:p w:rsidR="006418EF" w:rsidRPr="006418EF" w:rsidRDefault="006418EF" w:rsidP="00A8205A">
            <w:pPr>
              <w:tabs>
                <w:tab w:val="left" w:pos="0"/>
              </w:tabs>
              <w:jc w:val="center"/>
              <w:rPr>
                <w:rFonts w:ascii="Times New Roman" w:hAnsi="Times New Roman" w:cs="Times New Roman"/>
                <w:b/>
                <w:sz w:val="20"/>
                <w:szCs w:val="20"/>
                <w:lang w:val="en-US"/>
              </w:rPr>
            </w:pPr>
          </w:p>
        </w:tc>
        <w:tc>
          <w:tcPr>
            <w:tcW w:w="3306" w:type="dxa"/>
            <w:vMerge/>
          </w:tcPr>
          <w:p w:rsidR="006418EF" w:rsidRPr="006418EF" w:rsidRDefault="006418EF" w:rsidP="00A8205A">
            <w:pPr>
              <w:tabs>
                <w:tab w:val="left" w:pos="0"/>
              </w:tabs>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color w:val="000000" w:themeColor="text1"/>
                <w:sz w:val="20"/>
                <w:szCs w:val="20"/>
              </w:rPr>
            </w:pPr>
            <w:r w:rsidRPr="006418EF">
              <w:rPr>
                <w:rFonts w:ascii="Times New Roman" w:hAnsi="Times New Roman" w:cs="Times New Roman"/>
                <w:b/>
                <w:color w:val="000000" w:themeColor="text1"/>
                <w:sz w:val="20"/>
                <w:szCs w:val="20"/>
                <w:lang w:val="en-US"/>
              </w:rPr>
              <w:t>MMT</w:t>
            </w:r>
          </w:p>
          <w:p w:rsidR="006418EF" w:rsidRPr="006418EF" w:rsidRDefault="006418EF" w:rsidP="00A8205A">
            <w:pPr>
              <w:tabs>
                <w:tab w:val="left" w:pos="0"/>
              </w:tabs>
              <w:spacing w:line="360" w:lineRule="auto"/>
              <w:jc w:val="center"/>
              <w:rPr>
                <w:rFonts w:ascii="Times New Roman" w:hAnsi="Times New Roman" w:cs="Times New Roman"/>
                <w:b/>
                <w:color w:val="000000" w:themeColor="text1"/>
                <w:sz w:val="20"/>
                <w:szCs w:val="20"/>
              </w:rPr>
            </w:pPr>
            <w:r w:rsidRPr="006418EF">
              <w:rPr>
                <w:rFonts w:ascii="Times New Roman" w:hAnsi="Times New Roman" w:cs="Times New Roman"/>
                <w:b/>
                <w:color w:val="000000" w:themeColor="text1"/>
                <w:sz w:val="20"/>
                <w:szCs w:val="20"/>
              </w:rPr>
              <w:t>(3)</w:t>
            </w: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color w:val="000000" w:themeColor="text1"/>
                <w:sz w:val="20"/>
                <w:szCs w:val="20"/>
              </w:rPr>
            </w:pPr>
            <w:r w:rsidRPr="006418EF">
              <w:rPr>
                <w:rFonts w:ascii="Times New Roman" w:hAnsi="Times New Roman" w:cs="Times New Roman"/>
                <w:b/>
                <w:color w:val="000000" w:themeColor="text1"/>
                <w:sz w:val="20"/>
                <w:szCs w:val="20"/>
                <w:lang w:val="en-US"/>
              </w:rPr>
              <w:t>MMD</w:t>
            </w:r>
          </w:p>
          <w:p w:rsidR="006418EF" w:rsidRPr="006418EF" w:rsidRDefault="006418EF" w:rsidP="00A8205A">
            <w:pPr>
              <w:tabs>
                <w:tab w:val="left" w:pos="0"/>
              </w:tabs>
              <w:spacing w:line="360" w:lineRule="auto"/>
              <w:jc w:val="center"/>
              <w:rPr>
                <w:rFonts w:ascii="Times New Roman" w:hAnsi="Times New Roman" w:cs="Times New Roman"/>
                <w:b/>
                <w:color w:val="000000" w:themeColor="text1"/>
                <w:sz w:val="20"/>
                <w:szCs w:val="20"/>
              </w:rPr>
            </w:pPr>
            <w:r w:rsidRPr="006418EF">
              <w:rPr>
                <w:rFonts w:ascii="Times New Roman" w:hAnsi="Times New Roman" w:cs="Times New Roman"/>
                <w:b/>
                <w:color w:val="000000" w:themeColor="text1"/>
                <w:sz w:val="20"/>
                <w:szCs w:val="20"/>
              </w:rPr>
              <w:t>(4)</w:t>
            </w:r>
          </w:p>
        </w:tc>
        <w:tc>
          <w:tcPr>
            <w:tcW w:w="992" w:type="dxa"/>
          </w:tcPr>
          <w:p w:rsidR="006418EF" w:rsidRPr="006418EF" w:rsidRDefault="006418EF" w:rsidP="00A8205A">
            <w:pPr>
              <w:tabs>
                <w:tab w:val="left" w:pos="0"/>
              </w:tabs>
              <w:spacing w:line="360" w:lineRule="auto"/>
              <w:rPr>
                <w:rFonts w:ascii="Times New Roman" w:hAnsi="Times New Roman" w:cs="Times New Roman"/>
                <w:b/>
                <w:color w:val="000000" w:themeColor="text1"/>
                <w:sz w:val="20"/>
                <w:szCs w:val="20"/>
              </w:rPr>
            </w:pPr>
            <w:r w:rsidRPr="006418EF">
              <w:rPr>
                <w:rFonts w:ascii="Times New Roman" w:hAnsi="Times New Roman" w:cs="Times New Roman"/>
                <w:b/>
                <w:color w:val="000000" w:themeColor="text1"/>
                <w:sz w:val="20"/>
                <w:szCs w:val="20"/>
                <w:lang w:val="en-US"/>
              </w:rPr>
              <w:t>MMM</w:t>
            </w:r>
          </w:p>
          <w:p w:rsidR="006418EF" w:rsidRPr="006418EF" w:rsidRDefault="006418EF" w:rsidP="00A8205A">
            <w:pPr>
              <w:tabs>
                <w:tab w:val="left" w:pos="0"/>
              </w:tabs>
              <w:spacing w:line="360" w:lineRule="auto"/>
              <w:rPr>
                <w:rFonts w:ascii="Times New Roman" w:hAnsi="Times New Roman" w:cs="Times New Roman"/>
                <w:b/>
                <w:color w:val="000000" w:themeColor="text1"/>
                <w:sz w:val="20"/>
                <w:szCs w:val="20"/>
              </w:rPr>
            </w:pPr>
            <w:r w:rsidRPr="006418EF">
              <w:rPr>
                <w:rFonts w:ascii="Times New Roman" w:hAnsi="Times New Roman" w:cs="Times New Roman"/>
                <w:b/>
                <w:color w:val="000000" w:themeColor="text1"/>
                <w:sz w:val="20"/>
                <w:szCs w:val="20"/>
              </w:rPr>
              <w:t>(5)</w:t>
            </w:r>
          </w:p>
        </w:tc>
        <w:tc>
          <w:tcPr>
            <w:tcW w:w="992" w:type="dxa"/>
          </w:tcPr>
          <w:p w:rsidR="006418EF" w:rsidRPr="006418EF" w:rsidRDefault="006418EF" w:rsidP="00A8205A">
            <w:pPr>
              <w:tabs>
                <w:tab w:val="left" w:pos="0"/>
              </w:tabs>
              <w:spacing w:line="360" w:lineRule="auto"/>
              <w:rPr>
                <w:rFonts w:ascii="Times New Roman" w:hAnsi="Times New Roman" w:cs="Times New Roman"/>
                <w:b/>
                <w:sz w:val="20"/>
                <w:szCs w:val="20"/>
              </w:rPr>
            </w:pPr>
            <w:r w:rsidRPr="006418EF">
              <w:rPr>
                <w:rFonts w:ascii="Times New Roman" w:hAnsi="Times New Roman" w:cs="Times New Roman"/>
                <w:b/>
                <w:sz w:val="20"/>
                <w:szCs w:val="20"/>
                <w:lang w:val="en-US"/>
              </w:rPr>
              <w:t>MMW</w:t>
            </w:r>
          </w:p>
          <w:p w:rsidR="006418EF" w:rsidRPr="006418EF" w:rsidRDefault="006418EF" w:rsidP="00A8205A">
            <w:pPr>
              <w:tabs>
                <w:tab w:val="left" w:pos="0"/>
              </w:tabs>
              <w:spacing w:line="360" w:lineRule="auto"/>
              <w:rPr>
                <w:rFonts w:ascii="Times New Roman" w:hAnsi="Times New Roman" w:cs="Times New Roman"/>
                <w:b/>
                <w:sz w:val="20"/>
                <w:szCs w:val="20"/>
              </w:rPr>
            </w:pPr>
            <w:r w:rsidRPr="006418EF">
              <w:rPr>
                <w:rFonts w:ascii="Times New Roman" w:hAnsi="Times New Roman" w:cs="Times New Roman"/>
                <w:b/>
                <w:sz w:val="20"/>
                <w:szCs w:val="20"/>
              </w:rPr>
              <w:t>(6)</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rPr>
            </w:pPr>
            <w:r w:rsidRPr="006418EF">
              <w:rPr>
                <w:rFonts w:ascii="Times New Roman" w:hAnsi="Times New Roman" w:cs="Times New Roman"/>
                <w:b/>
                <w:sz w:val="20"/>
                <w:szCs w:val="20"/>
                <w:lang w:val="en-US"/>
              </w:rPr>
              <w:t xml:space="preserve"> MMA</w:t>
            </w:r>
          </w:p>
          <w:p w:rsidR="006418EF" w:rsidRPr="006418EF" w:rsidRDefault="006418EF" w:rsidP="00A8205A">
            <w:pPr>
              <w:tabs>
                <w:tab w:val="left" w:pos="0"/>
              </w:tabs>
              <w:spacing w:line="360" w:lineRule="auto"/>
              <w:jc w:val="center"/>
              <w:rPr>
                <w:rFonts w:ascii="Times New Roman" w:hAnsi="Times New Roman" w:cs="Times New Roman"/>
                <w:b/>
                <w:sz w:val="20"/>
                <w:szCs w:val="20"/>
              </w:rPr>
            </w:pPr>
            <w:r w:rsidRPr="006418EF">
              <w:rPr>
                <w:rFonts w:ascii="Times New Roman" w:hAnsi="Times New Roman" w:cs="Times New Roman"/>
                <w:b/>
                <w:sz w:val="20"/>
                <w:szCs w:val="20"/>
              </w:rPr>
              <w:t>(7)</w:t>
            </w: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w:t>
            </w:r>
          </w:p>
        </w:tc>
        <w:tc>
          <w:tcPr>
            <w:tcW w:w="3306" w:type="dxa"/>
          </w:tcPr>
          <w:p w:rsidR="006418EF" w:rsidRPr="006418EF" w:rsidRDefault="006418EF" w:rsidP="00A8205A">
            <w:pPr>
              <w:spacing w:line="360" w:lineRule="auto"/>
              <w:ind w:right="459"/>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Asal Mula Ngaran Kampung Olécéd</w:t>
            </w:r>
            <w:r w:rsidRPr="006418EF">
              <w:rPr>
                <w:rFonts w:ascii="Times New Roman" w:hAnsi="Times New Roman" w:cs="Times New Roman"/>
                <w:sz w:val="20"/>
                <w:szCs w:val="20"/>
                <w:lang w:val="en-US"/>
              </w:rPr>
              <w:t xml:space="preserve"> (</w:t>
            </w:r>
            <w:r w:rsidRPr="006418EF">
              <w:rPr>
                <w:rFonts w:ascii="Times New Roman" w:hAnsi="Times New Roman" w:cs="Times New Roman"/>
                <w:i/>
                <w:sz w:val="20"/>
                <w:szCs w:val="20"/>
                <w:lang w:val="en-US"/>
              </w:rPr>
              <w:t>Babad)</w:t>
            </w:r>
          </w:p>
        </w:tc>
        <w:tc>
          <w:tcPr>
            <w:tcW w:w="992" w:type="dxa"/>
          </w:tcPr>
          <w:p w:rsidR="006418EF" w:rsidRPr="006418EF" w:rsidRDefault="006418EF" w:rsidP="00A8205A">
            <w:pPr>
              <w:tabs>
                <w:tab w:val="left" w:pos="0"/>
              </w:tabs>
              <w:spacing w:line="360" w:lineRule="auto"/>
              <w:ind w:left="360"/>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6418EF">
            <w:pPr>
              <w:pStyle w:val="ListParagraph"/>
              <w:numPr>
                <w:ilvl w:val="0"/>
                <w:numId w:val="1"/>
              </w:numPr>
              <w:tabs>
                <w:tab w:val="left" w:pos="0"/>
              </w:tabs>
              <w:spacing w:line="360" w:lineRule="auto"/>
              <w:rPr>
                <w:rFonts w:ascii="Times New Roman" w:hAnsi="Times New Roman" w:cs="Times New Roman"/>
                <w:b/>
                <w:sz w:val="20"/>
                <w:szCs w:val="20"/>
                <w:lang w:val="en-US"/>
              </w:rPr>
            </w:pPr>
          </w:p>
          <w:p w:rsidR="006418EF" w:rsidRPr="006418EF" w:rsidRDefault="006418EF" w:rsidP="006418EF">
            <w:pPr>
              <w:pStyle w:val="ListParagraph"/>
              <w:numPr>
                <w:ilvl w:val="0"/>
                <w:numId w:val="1"/>
              </w:numPr>
              <w:rPr>
                <w:sz w:val="20"/>
                <w:szCs w:val="20"/>
                <w:lang w:val="en-US"/>
              </w:rPr>
            </w:pPr>
            <w:r w:rsidRPr="006418EF">
              <w:rPr>
                <w:sz w:val="20"/>
                <w:szCs w:val="20"/>
                <w:lang w:val="en-US"/>
              </w:rPr>
              <w:t>-</w:t>
            </w:r>
          </w:p>
        </w:tc>
        <w:tc>
          <w:tcPr>
            <w:tcW w:w="992" w:type="dxa"/>
          </w:tcPr>
          <w:p w:rsidR="006418EF" w:rsidRPr="006418EF" w:rsidRDefault="006418EF" w:rsidP="006418EF">
            <w:pPr>
              <w:pStyle w:val="ListParagraph"/>
              <w:numPr>
                <w:ilvl w:val="0"/>
                <w:numId w:val="1"/>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ind w:left="360"/>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2</w:t>
            </w:r>
          </w:p>
        </w:tc>
        <w:tc>
          <w:tcPr>
            <w:tcW w:w="3306" w:type="dxa"/>
          </w:tcPr>
          <w:p w:rsidR="006418EF" w:rsidRPr="006418EF" w:rsidRDefault="006418EF" w:rsidP="00A8205A">
            <w:pPr>
              <w:spacing w:line="360" w:lineRule="auto"/>
              <w:ind w:right="459"/>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Asal Mula Ngaran Jalaksana</w:t>
            </w:r>
            <w:r w:rsidRPr="006418EF">
              <w:rPr>
                <w:rFonts w:ascii="Times New Roman" w:hAnsi="Times New Roman" w:cs="Times New Roman"/>
                <w:sz w:val="20"/>
                <w:szCs w:val="20"/>
                <w:lang w:val="en-US"/>
              </w:rPr>
              <w:t xml:space="preserve"> (</w:t>
            </w:r>
            <w:r w:rsidRPr="006418EF">
              <w:rPr>
                <w:rFonts w:ascii="Times New Roman" w:hAnsi="Times New Roman" w:cs="Times New Roman"/>
                <w:i/>
                <w:sz w:val="20"/>
                <w:szCs w:val="20"/>
                <w:lang w:val="en-US"/>
              </w:rPr>
              <w:t>Babad/ asal mula ngaran tempat</w:t>
            </w:r>
            <w:r w:rsidRPr="006418EF">
              <w:rPr>
                <w:rFonts w:ascii="Times New Roman" w:hAnsi="Times New Roman" w:cs="Times New Roman"/>
                <w:sz w:val="20"/>
                <w:szCs w:val="20"/>
                <w:lang w:val="en-US"/>
              </w:rPr>
              <w:t>),</w:t>
            </w:r>
          </w:p>
        </w:tc>
        <w:tc>
          <w:tcPr>
            <w:tcW w:w="992" w:type="dxa"/>
          </w:tcPr>
          <w:p w:rsidR="006418EF" w:rsidRPr="006418EF" w:rsidRDefault="006418EF" w:rsidP="00A8205A">
            <w:pPr>
              <w:tabs>
                <w:tab w:val="left" w:pos="0"/>
              </w:tabs>
              <w:spacing w:line="360" w:lineRule="auto"/>
              <w:ind w:left="360"/>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A8205A">
            <w:pPr>
              <w:pStyle w:val="ListParagraph"/>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3</w:t>
            </w:r>
          </w:p>
        </w:tc>
        <w:tc>
          <w:tcPr>
            <w:tcW w:w="3306" w:type="dxa"/>
          </w:tcPr>
          <w:p w:rsidR="006418EF" w:rsidRPr="006418EF" w:rsidRDefault="006418EF" w:rsidP="00A8205A">
            <w:pPr>
              <w:spacing w:line="360" w:lineRule="auto"/>
              <w:ind w:right="459"/>
              <w:jc w:val="both"/>
              <w:rPr>
                <w:rFonts w:ascii="Times New Roman" w:hAnsi="Times New Roman" w:cs="Times New Roman"/>
                <w:sz w:val="20"/>
                <w:szCs w:val="20"/>
                <w:lang w:val="en-US"/>
              </w:rPr>
            </w:pPr>
            <w:r w:rsidRPr="006418EF">
              <w:rPr>
                <w:rFonts w:ascii="Times New Roman" w:hAnsi="Times New Roman" w:cs="Times New Roman"/>
                <w:sz w:val="20"/>
                <w:szCs w:val="20"/>
                <w:lang w:val="en-US"/>
              </w:rPr>
              <w:t>Embah Dako (Farabel),</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3" w:type="dxa"/>
          </w:tcPr>
          <w:p w:rsidR="006418EF" w:rsidRPr="006418EF" w:rsidRDefault="006418EF" w:rsidP="00A8205A">
            <w:pPr>
              <w:pStyle w:val="ListParagraph"/>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4</w:t>
            </w:r>
          </w:p>
        </w:tc>
        <w:tc>
          <w:tcPr>
            <w:tcW w:w="3306" w:type="dxa"/>
          </w:tcPr>
          <w:p w:rsidR="006418EF" w:rsidRPr="006418EF" w:rsidRDefault="006418EF" w:rsidP="00A8205A">
            <w:pPr>
              <w:spacing w:line="360" w:lineRule="auto"/>
              <w:ind w:right="459"/>
              <w:jc w:val="both"/>
              <w:rPr>
                <w:rFonts w:ascii="Times New Roman" w:hAnsi="Times New Roman" w:cs="Times New Roman"/>
                <w:sz w:val="20"/>
                <w:szCs w:val="20"/>
                <w:lang w:val="en-US"/>
              </w:rPr>
            </w:pPr>
            <w:r w:rsidRPr="006418EF">
              <w:rPr>
                <w:rFonts w:ascii="Times New Roman" w:hAnsi="Times New Roman" w:cs="Times New Roman"/>
                <w:sz w:val="20"/>
                <w:szCs w:val="20"/>
                <w:lang w:val="en-US"/>
              </w:rPr>
              <w:t xml:space="preserve">Syéh Abdul Kodir Jaélani </w:t>
            </w:r>
          </w:p>
        </w:tc>
        <w:tc>
          <w:tcPr>
            <w:tcW w:w="992" w:type="dxa"/>
          </w:tcPr>
          <w:p w:rsidR="006418EF" w:rsidRPr="006418EF" w:rsidRDefault="006418EF" w:rsidP="006418EF">
            <w:pPr>
              <w:pStyle w:val="ListParagraph"/>
              <w:numPr>
                <w:ilvl w:val="0"/>
                <w:numId w:val="2"/>
              </w:numPr>
              <w:tabs>
                <w:tab w:val="left" w:pos="0"/>
              </w:tabs>
              <w:spacing w:line="360" w:lineRule="auto"/>
              <w:rPr>
                <w:rFonts w:ascii="Times New Roman" w:hAnsi="Times New Roman" w:cs="Times New Roman"/>
                <w:b/>
                <w:sz w:val="20"/>
                <w:szCs w:val="20"/>
                <w:lang w:val="en-US"/>
              </w:rPr>
            </w:pP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5</w:t>
            </w:r>
          </w:p>
        </w:tc>
        <w:tc>
          <w:tcPr>
            <w:tcW w:w="3306" w:type="dxa"/>
          </w:tcPr>
          <w:p w:rsidR="006418EF" w:rsidRPr="006418EF" w:rsidRDefault="006418EF" w:rsidP="00A8205A">
            <w:pPr>
              <w:tabs>
                <w:tab w:val="left" w:pos="913"/>
                <w:tab w:val="left" w:pos="1055"/>
              </w:tabs>
              <w:spacing w:line="360" w:lineRule="auto"/>
              <w:ind w:right="317"/>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Sasakala Cigugur</w:t>
            </w:r>
            <w:r w:rsidRPr="006418EF">
              <w:rPr>
                <w:rFonts w:ascii="Times New Roman" w:hAnsi="Times New Roman" w:cs="Times New Roman"/>
                <w:sz w:val="20"/>
                <w:szCs w:val="20"/>
                <w:lang w:val="en-US"/>
              </w:rPr>
              <w:t xml:space="preserve"> (</w:t>
            </w:r>
            <w:r w:rsidRPr="006418EF">
              <w:rPr>
                <w:rFonts w:ascii="Times New Roman" w:hAnsi="Times New Roman" w:cs="Times New Roman"/>
                <w:i/>
                <w:sz w:val="20"/>
                <w:szCs w:val="20"/>
                <w:lang w:val="en-US"/>
              </w:rPr>
              <w:t>Sasakala</w:t>
            </w:r>
            <w:r w:rsidRPr="006418EF">
              <w:rPr>
                <w:rFonts w:ascii="Times New Roman" w:hAnsi="Times New Roman" w:cs="Times New Roman"/>
                <w:sz w:val="20"/>
                <w:szCs w:val="20"/>
                <w:lang w:val="en-US"/>
              </w:rPr>
              <w:t>/ Legenda), dan</w:t>
            </w: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6</w:t>
            </w:r>
          </w:p>
        </w:tc>
        <w:tc>
          <w:tcPr>
            <w:tcW w:w="3306" w:type="dxa"/>
          </w:tcPr>
          <w:p w:rsidR="006418EF" w:rsidRPr="006418EF" w:rsidRDefault="006418EF" w:rsidP="00A8205A">
            <w:pPr>
              <w:spacing w:line="360" w:lineRule="auto"/>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Sasakala Batu nu Bisa Ceurik</w:t>
            </w:r>
            <w:r w:rsidRPr="006418EF">
              <w:rPr>
                <w:rFonts w:ascii="Times New Roman" w:hAnsi="Times New Roman" w:cs="Times New Roman"/>
                <w:sz w:val="20"/>
                <w:szCs w:val="20"/>
                <w:lang w:val="en-US"/>
              </w:rPr>
              <w:t xml:space="preserve"> (</w:t>
            </w:r>
            <w:r w:rsidRPr="006418EF">
              <w:rPr>
                <w:rFonts w:ascii="Times New Roman" w:hAnsi="Times New Roman" w:cs="Times New Roman"/>
                <w:i/>
                <w:sz w:val="20"/>
                <w:szCs w:val="20"/>
                <w:lang w:val="en-US"/>
              </w:rPr>
              <w:t>Sasakala</w:t>
            </w:r>
            <w:r w:rsidRPr="006418EF">
              <w:rPr>
                <w:rFonts w:ascii="Times New Roman" w:hAnsi="Times New Roman" w:cs="Times New Roman"/>
                <w:sz w:val="20"/>
                <w:szCs w:val="20"/>
                <w:lang w:val="en-US"/>
              </w:rPr>
              <w:t>/ Legenda)</w:t>
            </w: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3"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7</w:t>
            </w:r>
          </w:p>
        </w:tc>
        <w:tc>
          <w:tcPr>
            <w:tcW w:w="3306" w:type="dxa"/>
          </w:tcPr>
          <w:p w:rsidR="006418EF" w:rsidRPr="006418EF" w:rsidRDefault="006418EF" w:rsidP="00A8205A">
            <w:pPr>
              <w:spacing w:line="360" w:lineRule="auto"/>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Hawangan Surakatiga</w:t>
            </w:r>
            <w:r w:rsidRPr="006418EF">
              <w:rPr>
                <w:rFonts w:ascii="Times New Roman" w:hAnsi="Times New Roman" w:cs="Times New Roman"/>
                <w:sz w:val="20"/>
                <w:szCs w:val="20"/>
                <w:lang w:val="en-US"/>
              </w:rPr>
              <w:t xml:space="preserve"> (</w:t>
            </w:r>
            <w:r w:rsidRPr="006418EF">
              <w:rPr>
                <w:rFonts w:ascii="Times New Roman" w:hAnsi="Times New Roman" w:cs="Times New Roman"/>
                <w:i/>
                <w:sz w:val="20"/>
                <w:szCs w:val="20"/>
                <w:lang w:val="en-US"/>
              </w:rPr>
              <w:t>Sasakala</w:t>
            </w:r>
            <w:r w:rsidRPr="006418EF">
              <w:rPr>
                <w:rFonts w:ascii="Times New Roman" w:hAnsi="Times New Roman" w:cs="Times New Roman"/>
                <w:sz w:val="20"/>
                <w:szCs w:val="20"/>
                <w:lang w:val="en-US"/>
              </w:rPr>
              <w:t>/ Legenda)</w:t>
            </w:r>
            <w:r w:rsidRPr="006418EF">
              <w:rPr>
                <w:rFonts w:ascii="Times New Roman" w:hAnsi="Times New Roman" w:cs="Times New Roman"/>
                <w:sz w:val="20"/>
                <w:szCs w:val="20"/>
              </w:rPr>
              <w:t xml:space="preserve"> </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3"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ind w:left="360"/>
              <w:jc w:val="center"/>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8</w:t>
            </w:r>
          </w:p>
        </w:tc>
        <w:tc>
          <w:tcPr>
            <w:tcW w:w="3306" w:type="dxa"/>
          </w:tcPr>
          <w:p w:rsidR="006418EF" w:rsidRPr="006418EF" w:rsidRDefault="006418EF" w:rsidP="00A8205A">
            <w:pPr>
              <w:spacing w:line="360" w:lineRule="auto"/>
              <w:ind w:right="175"/>
              <w:jc w:val="both"/>
              <w:rPr>
                <w:rFonts w:ascii="Times New Roman" w:hAnsi="Times New Roman" w:cs="Times New Roman"/>
                <w:sz w:val="20"/>
                <w:szCs w:val="20"/>
                <w:lang w:val="en-US"/>
              </w:rPr>
            </w:pPr>
            <w:r w:rsidRPr="006418EF">
              <w:rPr>
                <w:rFonts w:ascii="Times New Roman" w:hAnsi="Times New Roman" w:cs="Times New Roman"/>
                <w:sz w:val="20"/>
                <w:szCs w:val="20"/>
                <w:lang w:val="en-US"/>
              </w:rPr>
              <w:t xml:space="preserve">Sakadang Kuya jeung Sakadang Maung Silih Duruk (Fabel/ </w:t>
            </w:r>
            <w:r w:rsidRPr="006418EF">
              <w:rPr>
                <w:rFonts w:ascii="Times New Roman" w:hAnsi="Times New Roman" w:cs="Times New Roman"/>
                <w:i/>
                <w:sz w:val="20"/>
                <w:szCs w:val="20"/>
                <w:lang w:val="en-US"/>
              </w:rPr>
              <w:t>Dongéng Sasatoan</w:t>
            </w:r>
            <w:r w:rsidRPr="006418EF">
              <w:rPr>
                <w:rFonts w:ascii="Times New Roman" w:hAnsi="Times New Roman" w:cs="Times New Roman"/>
                <w:sz w:val="20"/>
                <w:szCs w:val="20"/>
                <w:lang w:val="en-US"/>
              </w:rPr>
              <w:t>)</w:t>
            </w:r>
          </w:p>
        </w:tc>
        <w:tc>
          <w:tcPr>
            <w:tcW w:w="992" w:type="dxa"/>
          </w:tcPr>
          <w:p w:rsidR="006418EF" w:rsidRPr="006418EF" w:rsidRDefault="006418EF" w:rsidP="00A8205A">
            <w:pPr>
              <w:tabs>
                <w:tab w:val="left" w:pos="0"/>
              </w:tabs>
              <w:spacing w:line="360" w:lineRule="auto"/>
              <w:ind w:left="360"/>
              <w:rPr>
                <w:rFonts w:ascii="Times New Roman" w:hAnsi="Times New Roman" w:cs="Times New Roman"/>
                <w:b/>
                <w:sz w:val="20"/>
                <w:szCs w:val="20"/>
                <w:lang w:val="en-US"/>
              </w:rPr>
            </w:pPr>
          </w:p>
        </w:tc>
        <w:tc>
          <w:tcPr>
            <w:tcW w:w="993"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9</w:t>
            </w:r>
          </w:p>
        </w:tc>
        <w:tc>
          <w:tcPr>
            <w:tcW w:w="3306" w:type="dxa"/>
          </w:tcPr>
          <w:p w:rsidR="006418EF" w:rsidRPr="006418EF" w:rsidRDefault="006418EF" w:rsidP="00A8205A">
            <w:pPr>
              <w:spacing w:line="360" w:lineRule="auto"/>
              <w:ind w:right="317"/>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Sakadang Kuya jeung Monyet Ngala Nangka</w:t>
            </w:r>
            <w:r w:rsidRPr="006418EF">
              <w:rPr>
                <w:rFonts w:ascii="Times New Roman" w:hAnsi="Times New Roman" w:cs="Times New Roman"/>
                <w:sz w:val="20"/>
                <w:szCs w:val="20"/>
                <w:lang w:val="en-US"/>
              </w:rPr>
              <w:t xml:space="preserve"> (Fabel/ </w:t>
            </w:r>
            <w:r w:rsidRPr="006418EF">
              <w:rPr>
                <w:rFonts w:ascii="Times New Roman" w:hAnsi="Times New Roman" w:cs="Times New Roman"/>
                <w:i/>
                <w:sz w:val="20"/>
                <w:szCs w:val="20"/>
                <w:lang w:val="en-US"/>
              </w:rPr>
              <w:t>Dongéng Sasatoan</w:t>
            </w:r>
            <w:r w:rsidRPr="006418EF">
              <w:rPr>
                <w:rFonts w:ascii="Times New Roman" w:hAnsi="Times New Roman" w:cs="Times New Roman"/>
                <w:sz w:val="20"/>
                <w:szCs w:val="20"/>
                <w:lang w:val="en-US"/>
              </w:rPr>
              <w:t>)</w:t>
            </w: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3"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10</w:t>
            </w:r>
          </w:p>
        </w:tc>
        <w:tc>
          <w:tcPr>
            <w:tcW w:w="3306" w:type="dxa"/>
          </w:tcPr>
          <w:p w:rsidR="006418EF" w:rsidRPr="006418EF" w:rsidRDefault="006418EF" w:rsidP="00A8205A">
            <w:pPr>
              <w:spacing w:line="360" w:lineRule="auto"/>
              <w:ind w:right="459"/>
              <w:jc w:val="both"/>
              <w:rPr>
                <w:rFonts w:ascii="Times New Roman" w:hAnsi="Times New Roman" w:cs="Times New Roman"/>
                <w:sz w:val="20"/>
                <w:szCs w:val="20"/>
                <w:lang w:val="en-US"/>
              </w:rPr>
            </w:pPr>
            <w:r w:rsidRPr="006418EF">
              <w:rPr>
                <w:rFonts w:ascii="Times New Roman" w:hAnsi="Times New Roman" w:cs="Times New Roman"/>
                <w:sz w:val="20"/>
                <w:szCs w:val="20"/>
              </w:rPr>
              <w:t xml:space="preserve"> </w:t>
            </w:r>
            <w:r w:rsidRPr="006418EF">
              <w:rPr>
                <w:rFonts w:ascii="Times New Roman" w:hAnsi="Times New Roman" w:cs="Times New Roman"/>
                <w:i/>
                <w:sz w:val="20"/>
                <w:szCs w:val="20"/>
                <w:lang w:val="en-US"/>
              </w:rPr>
              <w:t>Si Kabayan di Cukur</w:t>
            </w:r>
            <w:r w:rsidRPr="006418EF">
              <w:rPr>
                <w:rFonts w:ascii="Times New Roman" w:hAnsi="Times New Roman" w:cs="Times New Roman"/>
                <w:sz w:val="20"/>
                <w:szCs w:val="20"/>
                <w:lang w:val="en-US"/>
              </w:rPr>
              <w:t xml:space="preserve"> (farabel)</w:t>
            </w: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11</w:t>
            </w:r>
          </w:p>
        </w:tc>
        <w:tc>
          <w:tcPr>
            <w:tcW w:w="3306" w:type="dxa"/>
          </w:tcPr>
          <w:p w:rsidR="006418EF" w:rsidRPr="006418EF" w:rsidRDefault="006418EF" w:rsidP="00A8205A">
            <w:pPr>
              <w:tabs>
                <w:tab w:val="left" w:pos="1338"/>
              </w:tabs>
              <w:spacing w:line="360" w:lineRule="auto"/>
              <w:ind w:right="317"/>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Tukang Kai</w:t>
            </w:r>
            <w:r w:rsidRPr="006418EF">
              <w:rPr>
                <w:rFonts w:ascii="Times New Roman" w:hAnsi="Times New Roman" w:cs="Times New Roman"/>
                <w:sz w:val="20"/>
                <w:szCs w:val="20"/>
                <w:lang w:val="en-US"/>
              </w:rPr>
              <w:t xml:space="preserve"> (farabel)</w:t>
            </w: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3"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467"/>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12</w:t>
            </w:r>
          </w:p>
        </w:tc>
        <w:tc>
          <w:tcPr>
            <w:tcW w:w="3306" w:type="dxa"/>
          </w:tcPr>
          <w:p w:rsidR="006418EF" w:rsidRPr="006418EF" w:rsidRDefault="006418EF" w:rsidP="00A8205A">
            <w:pPr>
              <w:spacing w:line="360" w:lineRule="auto"/>
              <w:ind w:right="175"/>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Ciung Wanara</w:t>
            </w:r>
            <w:r w:rsidRPr="006418EF">
              <w:rPr>
                <w:rFonts w:ascii="Times New Roman" w:hAnsi="Times New Roman" w:cs="Times New Roman"/>
                <w:sz w:val="20"/>
                <w:szCs w:val="20"/>
                <w:lang w:val="en-US"/>
              </w:rPr>
              <w:t xml:space="preserve"> (</w:t>
            </w:r>
            <w:r w:rsidRPr="006418EF">
              <w:rPr>
                <w:rFonts w:ascii="Times New Roman" w:hAnsi="Times New Roman" w:cs="Times New Roman"/>
                <w:i/>
                <w:sz w:val="20"/>
                <w:szCs w:val="20"/>
                <w:lang w:val="en-US"/>
              </w:rPr>
              <w:t>Babad</w:t>
            </w:r>
            <w:r w:rsidRPr="006418EF">
              <w:rPr>
                <w:rFonts w:ascii="Times New Roman" w:hAnsi="Times New Roman" w:cs="Times New Roman"/>
                <w:sz w:val="20"/>
                <w:szCs w:val="20"/>
                <w:lang w:val="en-US"/>
              </w:rPr>
              <w:t>)</w:t>
            </w:r>
          </w:p>
        </w:tc>
        <w:tc>
          <w:tcPr>
            <w:tcW w:w="992" w:type="dxa"/>
          </w:tcPr>
          <w:p w:rsidR="006418EF" w:rsidRPr="006418EF" w:rsidRDefault="006418EF" w:rsidP="00A8205A">
            <w:pPr>
              <w:tabs>
                <w:tab w:val="left" w:pos="0"/>
              </w:tabs>
              <w:spacing w:line="360" w:lineRule="auto"/>
              <w:ind w:left="360"/>
              <w:jc w:val="center"/>
              <w:rPr>
                <w:rFonts w:ascii="Times New Roman" w:hAnsi="Times New Roman" w:cs="Times New Roman"/>
                <w:b/>
                <w:sz w:val="20"/>
                <w:szCs w:val="20"/>
                <w:lang w:val="en-US"/>
              </w:rPr>
            </w:pPr>
          </w:p>
        </w:tc>
        <w:tc>
          <w:tcPr>
            <w:tcW w:w="993"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13</w:t>
            </w:r>
          </w:p>
        </w:tc>
        <w:tc>
          <w:tcPr>
            <w:tcW w:w="3306" w:type="dxa"/>
          </w:tcPr>
          <w:p w:rsidR="006418EF" w:rsidRPr="006418EF" w:rsidRDefault="006418EF" w:rsidP="00A8205A">
            <w:pPr>
              <w:spacing w:line="360" w:lineRule="auto"/>
              <w:jc w:val="both"/>
              <w:rPr>
                <w:rFonts w:ascii="Times New Roman" w:hAnsi="Times New Roman" w:cs="Times New Roman"/>
                <w:sz w:val="20"/>
                <w:szCs w:val="20"/>
                <w:lang w:val="en-US"/>
              </w:rPr>
            </w:pPr>
            <w:r w:rsidRPr="006418EF">
              <w:rPr>
                <w:rFonts w:ascii="Times New Roman" w:hAnsi="Times New Roman" w:cs="Times New Roman"/>
                <w:sz w:val="20"/>
                <w:szCs w:val="20"/>
              </w:rPr>
              <w:t xml:space="preserve"> </w:t>
            </w:r>
            <w:r w:rsidRPr="006418EF">
              <w:rPr>
                <w:rFonts w:ascii="Times New Roman" w:hAnsi="Times New Roman" w:cs="Times New Roman"/>
                <w:i/>
                <w:sz w:val="20"/>
                <w:szCs w:val="20"/>
                <w:lang w:val="en-US"/>
              </w:rPr>
              <w:t>Nyi Antéh</w:t>
            </w:r>
            <w:r w:rsidRPr="006418EF">
              <w:rPr>
                <w:rFonts w:ascii="Times New Roman" w:hAnsi="Times New Roman" w:cs="Times New Roman"/>
                <w:sz w:val="20"/>
                <w:szCs w:val="20"/>
                <w:lang w:val="en-US"/>
              </w:rPr>
              <w:t xml:space="preserve"> (Mite/ Mitos)</w:t>
            </w:r>
          </w:p>
        </w:tc>
        <w:tc>
          <w:tcPr>
            <w:tcW w:w="992" w:type="dxa"/>
          </w:tcPr>
          <w:p w:rsidR="006418EF" w:rsidRPr="006418EF" w:rsidRDefault="006418EF" w:rsidP="006418EF">
            <w:pPr>
              <w:pStyle w:val="ListParagraph"/>
              <w:numPr>
                <w:ilvl w:val="0"/>
                <w:numId w:val="2"/>
              </w:numPr>
              <w:tabs>
                <w:tab w:val="left" w:pos="0"/>
              </w:tabs>
              <w:spacing w:line="360" w:lineRule="auto"/>
              <w:rPr>
                <w:rFonts w:ascii="Times New Roman" w:hAnsi="Times New Roman" w:cs="Times New Roman"/>
                <w:b/>
                <w:sz w:val="20"/>
                <w:szCs w:val="20"/>
                <w:lang w:val="en-US"/>
              </w:rPr>
            </w:pP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14</w:t>
            </w:r>
          </w:p>
        </w:tc>
        <w:tc>
          <w:tcPr>
            <w:tcW w:w="3306" w:type="dxa"/>
          </w:tcPr>
          <w:p w:rsidR="006418EF" w:rsidRPr="006418EF" w:rsidRDefault="006418EF" w:rsidP="00A8205A">
            <w:pPr>
              <w:spacing w:line="360" w:lineRule="auto"/>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Sngkuriang</w:t>
            </w:r>
            <w:r w:rsidRPr="006418EF">
              <w:rPr>
                <w:rFonts w:ascii="Times New Roman" w:hAnsi="Times New Roman" w:cs="Times New Roman"/>
                <w:sz w:val="20"/>
                <w:szCs w:val="20"/>
                <w:lang w:val="en-US"/>
              </w:rPr>
              <w:t>(</w:t>
            </w:r>
            <w:r w:rsidRPr="006418EF">
              <w:rPr>
                <w:rFonts w:ascii="Times New Roman" w:hAnsi="Times New Roman" w:cs="Times New Roman"/>
                <w:i/>
                <w:sz w:val="20"/>
                <w:szCs w:val="20"/>
                <w:lang w:val="en-US"/>
              </w:rPr>
              <w:t>Sasakala</w:t>
            </w:r>
            <w:r w:rsidRPr="006418EF">
              <w:rPr>
                <w:rFonts w:ascii="Times New Roman" w:hAnsi="Times New Roman" w:cs="Times New Roman"/>
                <w:sz w:val="20"/>
                <w:szCs w:val="20"/>
                <w:lang w:val="en-US"/>
              </w:rPr>
              <w:t>/ Legenda)</w:t>
            </w: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3"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ind w:left="360"/>
              <w:jc w:val="center"/>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15</w:t>
            </w:r>
          </w:p>
        </w:tc>
        <w:tc>
          <w:tcPr>
            <w:tcW w:w="3306" w:type="dxa"/>
          </w:tcPr>
          <w:p w:rsidR="006418EF" w:rsidRPr="006418EF" w:rsidRDefault="006418EF" w:rsidP="00A8205A">
            <w:pPr>
              <w:tabs>
                <w:tab w:val="left" w:pos="1196"/>
              </w:tabs>
              <w:spacing w:line="360" w:lineRule="auto"/>
              <w:ind w:right="317"/>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Sireum jeung Gajah</w:t>
            </w:r>
            <w:r w:rsidRPr="006418EF">
              <w:rPr>
                <w:rFonts w:ascii="Times New Roman" w:hAnsi="Times New Roman" w:cs="Times New Roman"/>
                <w:sz w:val="20"/>
                <w:szCs w:val="20"/>
                <w:lang w:val="en-US"/>
              </w:rPr>
              <w:t xml:space="preserve"> (Fabel/ </w:t>
            </w:r>
            <w:r w:rsidRPr="006418EF">
              <w:rPr>
                <w:rFonts w:ascii="Times New Roman" w:hAnsi="Times New Roman" w:cs="Times New Roman"/>
                <w:i/>
                <w:sz w:val="20"/>
                <w:szCs w:val="20"/>
                <w:lang w:val="en-US"/>
              </w:rPr>
              <w:t xml:space="preserve">Dongéng </w:t>
            </w:r>
            <w:r w:rsidRPr="006418EF">
              <w:rPr>
                <w:rFonts w:ascii="Times New Roman" w:hAnsi="Times New Roman" w:cs="Times New Roman"/>
                <w:sz w:val="20"/>
                <w:szCs w:val="20"/>
                <w:lang w:val="en-US"/>
              </w:rPr>
              <w:t>Sasatoan)</w:t>
            </w: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3"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16</w:t>
            </w:r>
          </w:p>
        </w:tc>
        <w:tc>
          <w:tcPr>
            <w:tcW w:w="3306" w:type="dxa"/>
          </w:tcPr>
          <w:p w:rsidR="006418EF" w:rsidRPr="006418EF" w:rsidRDefault="006418EF" w:rsidP="00A8205A">
            <w:pPr>
              <w:spacing w:line="360" w:lineRule="auto"/>
              <w:jc w:val="both"/>
              <w:rPr>
                <w:rFonts w:ascii="Times New Roman" w:hAnsi="Times New Roman" w:cs="Times New Roman"/>
                <w:sz w:val="20"/>
                <w:szCs w:val="20"/>
                <w:lang w:val="en-US"/>
              </w:rPr>
            </w:pPr>
            <w:r w:rsidRPr="006418EF">
              <w:rPr>
                <w:rFonts w:ascii="Times New Roman" w:hAnsi="Times New Roman" w:cs="Times New Roman"/>
                <w:sz w:val="20"/>
                <w:szCs w:val="20"/>
              </w:rPr>
              <w:t xml:space="preserve"> </w:t>
            </w:r>
            <w:r w:rsidRPr="006418EF">
              <w:rPr>
                <w:rFonts w:ascii="Times New Roman" w:hAnsi="Times New Roman" w:cs="Times New Roman"/>
                <w:i/>
                <w:sz w:val="20"/>
                <w:szCs w:val="20"/>
                <w:lang w:val="en-US"/>
              </w:rPr>
              <w:t>Bulu Lutung Hideung</w:t>
            </w:r>
            <w:r w:rsidRPr="006418EF">
              <w:rPr>
                <w:rFonts w:ascii="Times New Roman" w:hAnsi="Times New Roman" w:cs="Times New Roman"/>
                <w:sz w:val="20"/>
                <w:szCs w:val="20"/>
                <w:lang w:val="en-US"/>
              </w:rPr>
              <w:t xml:space="preserve"> (Fabel/ </w:t>
            </w:r>
            <w:r w:rsidRPr="006418EF">
              <w:rPr>
                <w:rFonts w:ascii="Times New Roman" w:hAnsi="Times New Roman" w:cs="Times New Roman"/>
                <w:i/>
                <w:sz w:val="20"/>
                <w:szCs w:val="20"/>
                <w:lang w:val="en-US"/>
              </w:rPr>
              <w:t>Dongéng</w:t>
            </w:r>
            <w:r w:rsidRPr="006418EF">
              <w:rPr>
                <w:rFonts w:ascii="Times New Roman" w:hAnsi="Times New Roman" w:cs="Times New Roman"/>
                <w:sz w:val="20"/>
                <w:szCs w:val="20"/>
                <w:lang w:val="en-US"/>
              </w:rPr>
              <w:t xml:space="preserve"> Sasatoan)</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3"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c>
          <w:tcPr>
            <w:tcW w:w="992" w:type="dxa"/>
          </w:tcPr>
          <w:p w:rsidR="006418EF" w:rsidRPr="006418EF" w:rsidRDefault="006418EF" w:rsidP="00A8205A">
            <w:pPr>
              <w:tabs>
                <w:tab w:val="left" w:pos="0"/>
              </w:tabs>
              <w:spacing w:line="360" w:lineRule="auto"/>
              <w:ind w:left="360"/>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w:t>
            </w: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17</w:t>
            </w:r>
          </w:p>
        </w:tc>
        <w:tc>
          <w:tcPr>
            <w:tcW w:w="3306" w:type="dxa"/>
          </w:tcPr>
          <w:p w:rsidR="006418EF" w:rsidRPr="006418EF" w:rsidRDefault="006418EF" w:rsidP="00A8205A">
            <w:pPr>
              <w:spacing w:line="360" w:lineRule="auto"/>
              <w:jc w:val="both"/>
              <w:rPr>
                <w:rFonts w:ascii="Times New Roman" w:hAnsi="Times New Roman" w:cs="Times New Roman"/>
                <w:sz w:val="20"/>
                <w:szCs w:val="20"/>
                <w:lang w:val="en-US"/>
              </w:rPr>
            </w:pPr>
            <w:r w:rsidRPr="006418EF">
              <w:rPr>
                <w:rFonts w:ascii="Times New Roman" w:hAnsi="Times New Roman" w:cs="Times New Roman"/>
                <w:sz w:val="20"/>
                <w:szCs w:val="20"/>
              </w:rPr>
              <w:t xml:space="preserve"> </w:t>
            </w:r>
            <w:r w:rsidRPr="006418EF">
              <w:rPr>
                <w:rFonts w:ascii="Times New Roman" w:hAnsi="Times New Roman" w:cs="Times New Roman"/>
                <w:i/>
                <w:sz w:val="20"/>
                <w:szCs w:val="20"/>
                <w:lang w:val="en-US"/>
              </w:rPr>
              <w:t>Maung Panjalu</w:t>
            </w:r>
            <w:r w:rsidRPr="006418EF">
              <w:rPr>
                <w:rFonts w:ascii="Times New Roman" w:hAnsi="Times New Roman" w:cs="Times New Roman"/>
                <w:sz w:val="20"/>
                <w:szCs w:val="20"/>
                <w:lang w:val="en-US"/>
              </w:rPr>
              <w:t xml:space="preserve"> (Mite/ Mitos)</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3"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lastRenderedPageBreak/>
              <w:t>18</w:t>
            </w:r>
          </w:p>
        </w:tc>
        <w:tc>
          <w:tcPr>
            <w:tcW w:w="3306" w:type="dxa"/>
          </w:tcPr>
          <w:p w:rsidR="006418EF" w:rsidRPr="006418EF" w:rsidRDefault="006418EF" w:rsidP="00A8205A">
            <w:pPr>
              <w:spacing w:line="360" w:lineRule="auto"/>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Oray Cai teu Peurahan</w:t>
            </w:r>
            <w:r w:rsidRPr="006418EF">
              <w:rPr>
                <w:rFonts w:ascii="Times New Roman" w:hAnsi="Times New Roman" w:cs="Times New Roman"/>
                <w:sz w:val="20"/>
                <w:szCs w:val="20"/>
                <w:lang w:val="en-US"/>
              </w:rPr>
              <w:t xml:space="preserve"> (</w:t>
            </w:r>
            <w:r w:rsidRPr="006418EF">
              <w:rPr>
                <w:rFonts w:ascii="Times New Roman" w:hAnsi="Times New Roman" w:cs="Times New Roman"/>
                <w:i/>
                <w:sz w:val="20"/>
                <w:szCs w:val="20"/>
                <w:lang w:val="en-US"/>
              </w:rPr>
              <w:t>Sasakala</w:t>
            </w:r>
            <w:r w:rsidRPr="006418EF">
              <w:rPr>
                <w:rFonts w:ascii="Times New Roman" w:hAnsi="Times New Roman" w:cs="Times New Roman"/>
                <w:sz w:val="20"/>
                <w:szCs w:val="20"/>
                <w:lang w:val="en-US"/>
              </w:rPr>
              <w:t>/ Legenda)</w:t>
            </w: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p w:rsidR="006418EF" w:rsidRPr="006418EF" w:rsidRDefault="006418EF" w:rsidP="00A8205A">
            <w:pPr>
              <w:tabs>
                <w:tab w:val="left" w:pos="1080"/>
              </w:tabs>
              <w:rPr>
                <w:sz w:val="20"/>
                <w:szCs w:val="20"/>
                <w:lang w:val="en-US"/>
              </w:rPr>
            </w:pPr>
            <w:r w:rsidRPr="006418EF">
              <w:rPr>
                <w:sz w:val="20"/>
                <w:szCs w:val="20"/>
                <w:lang w:val="en-US"/>
              </w:rPr>
              <w:tab/>
            </w: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r>
      <w:tr w:rsidR="006418EF" w:rsidRPr="006418EF" w:rsidTr="006418EF">
        <w:trPr>
          <w:trHeight w:val="154"/>
        </w:trPr>
        <w:tc>
          <w:tcPr>
            <w:tcW w:w="568" w:type="dxa"/>
          </w:tcPr>
          <w:p w:rsidR="006418EF" w:rsidRPr="006418EF" w:rsidRDefault="006418EF" w:rsidP="00A8205A">
            <w:pPr>
              <w:tabs>
                <w:tab w:val="left" w:pos="0"/>
              </w:tabs>
              <w:jc w:val="center"/>
              <w:rPr>
                <w:rFonts w:ascii="Times New Roman" w:hAnsi="Times New Roman" w:cs="Times New Roman"/>
                <w:b/>
                <w:sz w:val="20"/>
                <w:szCs w:val="20"/>
                <w:lang w:val="en-US"/>
              </w:rPr>
            </w:pPr>
            <w:r w:rsidRPr="006418EF">
              <w:rPr>
                <w:rFonts w:ascii="Times New Roman" w:hAnsi="Times New Roman" w:cs="Times New Roman"/>
                <w:b/>
                <w:sz w:val="20"/>
                <w:szCs w:val="20"/>
                <w:lang w:val="en-US"/>
              </w:rPr>
              <w:t>19</w:t>
            </w:r>
          </w:p>
        </w:tc>
        <w:tc>
          <w:tcPr>
            <w:tcW w:w="3306" w:type="dxa"/>
          </w:tcPr>
          <w:p w:rsidR="006418EF" w:rsidRPr="006418EF" w:rsidRDefault="006418EF" w:rsidP="00A8205A">
            <w:pPr>
              <w:tabs>
                <w:tab w:val="left" w:pos="0"/>
              </w:tabs>
              <w:jc w:val="both"/>
              <w:rPr>
                <w:rFonts w:ascii="Times New Roman" w:hAnsi="Times New Roman" w:cs="Times New Roman"/>
                <w:sz w:val="20"/>
                <w:szCs w:val="20"/>
                <w:lang w:val="en-US"/>
              </w:rPr>
            </w:pPr>
            <w:r w:rsidRPr="006418EF">
              <w:rPr>
                <w:rFonts w:ascii="Times New Roman" w:hAnsi="Times New Roman" w:cs="Times New Roman"/>
                <w:i/>
                <w:sz w:val="20"/>
                <w:szCs w:val="20"/>
                <w:lang w:val="en-US"/>
              </w:rPr>
              <w:t>Hayam Pelung</w:t>
            </w:r>
            <w:r w:rsidRPr="006418EF">
              <w:rPr>
                <w:rFonts w:ascii="Times New Roman" w:hAnsi="Times New Roman" w:cs="Times New Roman"/>
                <w:sz w:val="20"/>
                <w:szCs w:val="20"/>
                <w:lang w:val="en-US"/>
              </w:rPr>
              <w:t xml:space="preserve"> (</w:t>
            </w:r>
            <w:r w:rsidRPr="006418EF">
              <w:rPr>
                <w:rFonts w:ascii="Times New Roman" w:hAnsi="Times New Roman" w:cs="Times New Roman"/>
                <w:i/>
                <w:sz w:val="20"/>
                <w:szCs w:val="20"/>
                <w:lang w:val="en-US"/>
              </w:rPr>
              <w:t>Sasakala</w:t>
            </w:r>
            <w:r w:rsidRPr="006418EF">
              <w:rPr>
                <w:rFonts w:ascii="Times New Roman" w:hAnsi="Times New Roman" w:cs="Times New Roman"/>
                <w:sz w:val="20"/>
                <w:szCs w:val="20"/>
                <w:lang w:val="en-US"/>
              </w:rPr>
              <w:t>/ Legenda)</w:t>
            </w: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3"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A8205A">
            <w:pPr>
              <w:pStyle w:val="ListParagraph"/>
              <w:tabs>
                <w:tab w:val="left" w:pos="0"/>
              </w:tabs>
              <w:spacing w:line="360" w:lineRule="auto"/>
              <w:rPr>
                <w:rFonts w:ascii="Times New Roman" w:hAnsi="Times New Roman" w:cs="Times New Roman"/>
                <w:b/>
                <w:sz w:val="20"/>
                <w:szCs w:val="20"/>
                <w:lang w:val="en-US"/>
              </w:rPr>
            </w:pPr>
          </w:p>
        </w:tc>
        <w:tc>
          <w:tcPr>
            <w:tcW w:w="992" w:type="dxa"/>
          </w:tcPr>
          <w:p w:rsidR="006418EF" w:rsidRPr="006418EF" w:rsidRDefault="006418EF" w:rsidP="00A8205A">
            <w:pPr>
              <w:tabs>
                <w:tab w:val="left" w:pos="0"/>
              </w:tabs>
              <w:spacing w:line="360" w:lineRule="auto"/>
              <w:jc w:val="center"/>
              <w:rPr>
                <w:rFonts w:ascii="Times New Roman" w:hAnsi="Times New Roman" w:cs="Times New Roman"/>
                <w:b/>
                <w:sz w:val="20"/>
                <w:szCs w:val="20"/>
                <w:lang w:val="en-US"/>
              </w:rPr>
            </w:pPr>
          </w:p>
        </w:tc>
        <w:tc>
          <w:tcPr>
            <w:tcW w:w="992" w:type="dxa"/>
          </w:tcPr>
          <w:p w:rsidR="006418EF" w:rsidRPr="006418EF" w:rsidRDefault="006418EF" w:rsidP="006418EF">
            <w:pPr>
              <w:pStyle w:val="ListParagraph"/>
              <w:numPr>
                <w:ilvl w:val="0"/>
                <w:numId w:val="2"/>
              </w:numPr>
              <w:tabs>
                <w:tab w:val="left" w:pos="0"/>
              </w:tabs>
              <w:spacing w:line="360" w:lineRule="auto"/>
              <w:rPr>
                <w:rFonts w:ascii="Times New Roman" w:hAnsi="Times New Roman" w:cs="Times New Roman"/>
                <w:b/>
                <w:sz w:val="20"/>
                <w:szCs w:val="20"/>
                <w:lang w:val="en-US"/>
              </w:rPr>
            </w:pPr>
          </w:p>
        </w:tc>
      </w:tr>
    </w:tbl>
    <w:p w:rsidR="006418EF" w:rsidRPr="006418EF" w:rsidRDefault="006418EF" w:rsidP="006418EF">
      <w:pPr>
        <w:spacing w:after="0" w:line="360" w:lineRule="auto"/>
        <w:ind w:firstLine="360"/>
        <w:jc w:val="both"/>
        <w:rPr>
          <w:rFonts w:ascii="Times New Roman" w:hAnsi="Times New Roman" w:cs="Times New Roman"/>
        </w:rPr>
      </w:pPr>
    </w:p>
    <w:p w:rsidR="00C76113" w:rsidRDefault="006418EF" w:rsidP="00C76113">
      <w:pPr>
        <w:spacing w:after="0" w:line="360" w:lineRule="auto"/>
        <w:ind w:firstLine="720"/>
        <w:rPr>
          <w:rFonts w:ascii="Times New Roman" w:hAnsi="Times New Roman" w:cs="Times New Roman"/>
          <w:b/>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Ke</w:t>
      </w:r>
      <w:r w:rsidRPr="006E6621">
        <w:rPr>
          <w:rFonts w:ascii="Times New Roman" w:hAnsi="Times New Roman" w:cs="Times New Roman"/>
          <w:b/>
          <w:sz w:val="20"/>
          <w:szCs w:val="20"/>
        </w:rPr>
        <w:t>terangan :</w:t>
      </w:r>
      <w:proofErr w:type="gramEnd"/>
    </w:p>
    <w:p w:rsidR="00C76113" w:rsidRDefault="006418EF" w:rsidP="00C76113">
      <w:pPr>
        <w:spacing w:after="0" w:line="240" w:lineRule="auto"/>
        <w:ind w:firstLine="720"/>
        <w:rPr>
          <w:rFonts w:ascii="Times New Roman" w:hAnsi="Times New Roman" w:cs="Times New Roman"/>
          <w:b/>
          <w:sz w:val="20"/>
          <w:szCs w:val="20"/>
        </w:rPr>
      </w:pPr>
      <w:r w:rsidRPr="006E6621">
        <w:rPr>
          <w:rFonts w:ascii="Times New Roman" w:hAnsi="Times New Roman" w:cs="Times New Roman"/>
          <w:sz w:val="20"/>
          <w:szCs w:val="20"/>
        </w:rPr>
        <w:t xml:space="preserve">(1) MMD, </w:t>
      </w:r>
      <w:r>
        <w:rPr>
          <w:rFonts w:ascii="Times New Roman" w:hAnsi="Times New Roman" w:cs="Times New Roman"/>
          <w:sz w:val="20"/>
          <w:szCs w:val="20"/>
        </w:rPr>
        <w:t>Moral Manusia Terhadap Dirinya</w:t>
      </w:r>
      <w:r w:rsidRPr="006E6621">
        <w:rPr>
          <w:rFonts w:ascii="Times New Roman" w:hAnsi="Times New Roman" w:cs="Times New Roman"/>
          <w:sz w:val="20"/>
          <w:szCs w:val="20"/>
        </w:rPr>
        <w:t>,</w:t>
      </w:r>
    </w:p>
    <w:p w:rsidR="006418EF" w:rsidRPr="00C76113" w:rsidRDefault="006418EF" w:rsidP="00C76113">
      <w:pPr>
        <w:spacing w:after="0" w:line="240" w:lineRule="auto"/>
        <w:ind w:firstLine="720"/>
        <w:rPr>
          <w:rFonts w:ascii="Times New Roman" w:hAnsi="Times New Roman" w:cs="Times New Roman"/>
          <w:b/>
          <w:sz w:val="20"/>
          <w:szCs w:val="20"/>
        </w:rPr>
      </w:pPr>
      <w:r w:rsidRPr="006E6621">
        <w:rPr>
          <w:rFonts w:ascii="Times New Roman" w:hAnsi="Times New Roman" w:cs="Times New Roman"/>
          <w:sz w:val="20"/>
          <w:szCs w:val="20"/>
        </w:rPr>
        <w:t>(2) MM</w:t>
      </w:r>
      <w:r>
        <w:rPr>
          <w:rFonts w:ascii="Times New Roman" w:hAnsi="Times New Roman" w:cs="Times New Roman"/>
          <w:sz w:val="20"/>
          <w:szCs w:val="20"/>
        </w:rPr>
        <w:t>T</w:t>
      </w:r>
      <w:r w:rsidRPr="006E6621">
        <w:rPr>
          <w:rFonts w:ascii="Times New Roman" w:hAnsi="Times New Roman" w:cs="Times New Roman"/>
          <w:sz w:val="20"/>
          <w:szCs w:val="20"/>
        </w:rPr>
        <w:t xml:space="preserve">, </w:t>
      </w:r>
      <w:r>
        <w:rPr>
          <w:rFonts w:ascii="Times New Roman" w:hAnsi="Times New Roman" w:cs="Times New Roman"/>
          <w:sz w:val="20"/>
          <w:szCs w:val="20"/>
        </w:rPr>
        <w:t>Moral Manusia Terhadap</w:t>
      </w:r>
      <w:r w:rsidRPr="006E6621">
        <w:rPr>
          <w:rFonts w:ascii="Times New Roman" w:hAnsi="Times New Roman" w:cs="Times New Roman"/>
          <w:sz w:val="20"/>
          <w:szCs w:val="20"/>
        </w:rPr>
        <w:t xml:space="preserve"> (Tuhan),</w:t>
      </w:r>
    </w:p>
    <w:p w:rsidR="006418EF" w:rsidRPr="006E6621" w:rsidRDefault="006418EF" w:rsidP="00C76113">
      <w:pPr>
        <w:spacing w:after="0" w:line="240" w:lineRule="auto"/>
        <w:rPr>
          <w:rFonts w:ascii="Times New Roman" w:hAnsi="Times New Roman" w:cs="Times New Roman"/>
          <w:sz w:val="20"/>
          <w:szCs w:val="20"/>
        </w:rPr>
      </w:pPr>
      <w:r w:rsidRPr="006E6621">
        <w:rPr>
          <w:rFonts w:ascii="Times New Roman" w:hAnsi="Times New Roman" w:cs="Times New Roman"/>
          <w:sz w:val="20"/>
          <w:szCs w:val="20"/>
        </w:rPr>
        <w:tab/>
        <w:t xml:space="preserve">(3) MMS, </w:t>
      </w:r>
      <w:r>
        <w:rPr>
          <w:rFonts w:ascii="Times New Roman" w:hAnsi="Times New Roman" w:cs="Times New Roman"/>
          <w:sz w:val="20"/>
          <w:szCs w:val="20"/>
        </w:rPr>
        <w:t>Moral Manusia Terhadap Sesama</w:t>
      </w:r>
      <w:r w:rsidRPr="006E6621">
        <w:rPr>
          <w:rFonts w:ascii="Times New Roman" w:hAnsi="Times New Roman" w:cs="Times New Roman"/>
          <w:sz w:val="20"/>
          <w:szCs w:val="20"/>
        </w:rPr>
        <w:t>,</w:t>
      </w:r>
    </w:p>
    <w:p w:rsidR="006418EF" w:rsidRPr="006E6621" w:rsidRDefault="006418EF" w:rsidP="00C76113">
      <w:pPr>
        <w:spacing w:after="0" w:line="240" w:lineRule="auto"/>
        <w:rPr>
          <w:rFonts w:ascii="Times New Roman" w:hAnsi="Times New Roman" w:cs="Times New Roman"/>
          <w:sz w:val="20"/>
          <w:szCs w:val="20"/>
        </w:rPr>
      </w:pPr>
      <w:r w:rsidRPr="006E6621">
        <w:rPr>
          <w:rFonts w:ascii="Times New Roman" w:hAnsi="Times New Roman" w:cs="Times New Roman"/>
          <w:sz w:val="20"/>
          <w:szCs w:val="20"/>
        </w:rPr>
        <w:tab/>
        <w:t xml:space="preserve">(4) MMA, </w:t>
      </w:r>
      <w:r>
        <w:rPr>
          <w:rFonts w:ascii="Times New Roman" w:hAnsi="Times New Roman" w:cs="Times New Roman"/>
          <w:sz w:val="20"/>
          <w:szCs w:val="20"/>
        </w:rPr>
        <w:t>M</w:t>
      </w:r>
      <w:r w:rsidRPr="006E6621">
        <w:rPr>
          <w:rFonts w:ascii="Times New Roman" w:hAnsi="Times New Roman" w:cs="Times New Roman"/>
          <w:sz w:val="20"/>
          <w:szCs w:val="20"/>
        </w:rPr>
        <w:t xml:space="preserve">oral Manusa </w:t>
      </w:r>
      <w:r>
        <w:rPr>
          <w:rFonts w:ascii="Times New Roman" w:hAnsi="Times New Roman" w:cs="Times New Roman"/>
          <w:sz w:val="20"/>
          <w:szCs w:val="20"/>
        </w:rPr>
        <w:t>Terhadap A</w:t>
      </w:r>
      <w:r w:rsidRPr="006E6621">
        <w:rPr>
          <w:rFonts w:ascii="Times New Roman" w:hAnsi="Times New Roman" w:cs="Times New Roman"/>
          <w:sz w:val="20"/>
          <w:szCs w:val="20"/>
        </w:rPr>
        <w:t>lam,</w:t>
      </w:r>
    </w:p>
    <w:p w:rsidR="006418EF" w:rsidRPr="000B4210" w:rsidRDefault="006418EF" w:rsidP="00C76113">
      <w:pPr>
        <w:spacing w:after="0" w:line="240" w:lineRule="auto"/>
        <w:rPr>
          <w:rFonts w:ascii="Times New Roman" w:hAnsi="Times New Roman" w:cs="Times New Roman"/>
          <w:sz w:val="20"/>
          <w:szCs w:val="20"/>
        </w:rPr>
      </w:pPr>
      <w:r w:rsidRPr="006E6621">
        <w:rPr>
          <w:rFonts w:ascii="Times New Roman" w:hAnsi="Times New Roman" w:cs="Times New Roman"/>
          <w:sz w:val="20"/>
          <w:szCs w:val="20"/>
        </w:rPr>
        <w:tab/>
        <w:t xml:space="preserve">(5) MMW, </w:t>
      </w:r>
      <w:r>
        <w:rPr>
          <w:rFonts w:ascii="Times New Roman" w:hAnsi="Times New Roman" w:cs="Times New Roman"/>
          <w:sz w:val="20"/>
          <w:szCs w:val="20"/>
        </w:rPr>
        <w:t>M</w:t>
      </w:r>
      <w:r w:rsidRPr="006E6621">
        <w:rPr>
          <w:rFonts w:ascii="Times New Roman" w:hAnsi="Times New Roman" w:cs="Times New Roman"/>
          <w:sz w:val="20"/>
          <w:szCs w:val="20"/>
        </w:rPr>
        <w:t xml:space="preserve">oral Manusa </w:t>
      </w:r>
      <w:r>
        <w:rPr>
          <w:rFonts w:ascii="Times New Roman" w:hAnsi="Times New Roman" w:cs="Times New Roman"/>
          <w:sz w:val="20"/>
          <w:szCs w:val="20"/>
        </w:rPr>
        <w:t>Terhadap W</w:t>
      </w:r>
      <w:r w:rsidRPr="006E6621">
        <w:rPr>
          <w:rFonts w:ascii="Times New Roman" w:hAnsi="Times New Roman" w:cs="Times New Roman"/>
          <w:sz w:val="20"/>
          <w:szCs w:val="20"/>
        </w:rPr>
        <w:t>aktu.</w:t>
      </w:r>
    </w:p>
    <w:p w:rsidR="00C76113" w:rsidRPr="00C76113" w:rsidRDefault="00C76113" w:rsidP="00D82E9B">
      <w:pPr>
        <w:pStyle w:val="BodyText"/>
        <w:spacing w:before="134" w:after="0" w:line="360" w:lineRule="auto"/>
        <w:ind w:right="-1" w:firstLine="720"/>
        <w:jc w:val="both"/>
      </w:pPr>
      <w:r w:rsidRPr="00C76113">
        <w:t xml:space="preserve">Dari hasil klasifikasi tabel diatas, Masyarakat Sunda Kabupaten Kuningan Provinsi Jawa Barat, memiliki </w:t>
      </w:r>
      <w:proofErr w:type="gramStart"/>
      <w:r w:rsidRPr="00C76113">
        <w:t>karakter  yang</w:t>
      </w:r>
      <w:proofErr w:type="gramEnd"/>
      <w:r w:rsidRPr="00C76113">
        <w:t xml:space="preserve"> masih kental dalam menyebarkan tradisi lisan salahsatunya cerita rakyat (</w:t>
      </w:r>
      <w:r w:rsidRPr="00C76113">
        <w:rPr>
          <w:i/>
        </w:rPr>
        <w:t>folktale</w:t>
      </w:r>
      <w:r w:rsidRPr="00C76113">
        <w:t>)</w:t>
      </w:r>
      <w:r w:rsidRPr="00C76113">
        <w:rPr>
          <w:lang w:val="id-ID"/>
        </w:rPr>
        <w:t xml:space="preserve">.  </w:t>
      </w:r>
      <w:r w:rsidRPr="00C76113">
        <w:t>Dari hasil</w:t>
      </w:r>
      <w:r w:rsidRPr="00C76113">
        <w:rPr>
          <w:lang w:val="id-ID"/>
        </w:rPr>
        <w:t xml:space="preserve"> analisis</w:t>
      </w:r>
      <w:r w:rsidRPr="00C76113">
        <w:t xml:space="preserve"> sample</w:t>
      </w:r>
      <w:r w:rsidRPr="00C76113">
        <w:rPr>
          <w:lang w:val="id-ID"/>
        </w:rPr>
        <w:t xml:space="preserve"> data</w:t>
      </w:r>
      <w:r w:rsidRPr="00C76113">
        <w:t>, baik bersumber pustaka maupun responden tokoh ditemukan 19 (Sembilan belas) kumpulan cerita rakyat</w:t>
      </w:r>
      <w:r w:rsidRPr="00C76113">
        <w:rPr>
          <w:lang w:val="id-ID"/>
        </w:rPr>
        <w:t>.</w:t>
      </w:r>
      <w:r w:rsidRPr="00C76113">
        <w:t xml:space="preserve"> Genre yang ada dari ke-sembilanbelas kumpulan cerita rakyat tersebut meliputi: 1)</w:t>
      </w:r>
      <w:r w:rsidRPr="00C76113">
        <w:rPr>
          <w:lang w:val="id-ID"/>
        </w:rPr>
        <w:t xml:space="preserve"> </w:t>
      </w:r>
      <w:r w:rsidRPr="00C76113">
        <w:t xml:space="preserve">enam genre </w:t>
      </w:r>
      <w:r w:rsidRPr="00C76113">
        <w:rPr>
          <w:i/>
        </w:rPr>
        <w:t>sasakala</w:t>
      </w:r>
      <w:r w:rsidRPr="00C76113">
        <w:t xml:space="preserve"> (legenda), 2) empat genre </w:t>
      </w:r>
      <w:r w:rsidRPr="00C76113">
        <w:rPr>
          <w:i/>
        </w:rPr>
        <w:t>dongéng sasatoan</w:t>
      </w:r>
      <w:r w:rsidRPr="00C76113">
        <w:t xml:space="preserve"> (fabel), 3) dua bergenre </w:t>
      </w:r>
      <w:r w:rsidRPr="00C76113">
        <w:rPr>
          <w:i/>
        </w:rPr>
        <w:t xml:space="preserve">mite </w:t>
      </w:r>
      <w:r w:rsidRPr="00C76113">
        <w:t xml:space="preserve">(cerita mitos), 4) tiga genre kahirupan manusa (farabel), dan 5) empat bergenre </w:t>
      </w:r>
      <w:r w:rsidRPr="00C76113">
        <w:rPr>
          <w:i/>
        </w:rPr>
        <w:t xml:space="preserve">babad </w:t>
      </w:r>
      <w:r w:rsidRPr="00C76113">
        <w:t>(cerita asal muasal kejadian tempat). Dan dari 19 (sembilan belas) data cerita rakyat, 7 (tujuh) diantaranya cerita rakyat has yang tersebar turun temurun di masyarakat Sunda Kabupaten Kuningan, sedangkan 12 (dua belas) kumpulan cerita rakyat lainny merupakan cerita rakyat masyarakat Sunda di Tatar Jawa Barat dan Banten yang tersebar pula di masyarakat Kuningan. Dari hasil analisis moralitas sampel 19 (sembilan belas) kumpulan cerita rakyat yang didapatkan di masyarakat Sunda Kabupaten Kuningan, sementara hanya 17 yang mengarah kepada nilai moralitas kehidupan, sementara 2 (dua) kumpulan cerita rakyat belum mengarah pada nilai moralitas. Seperti penjabaran nilai moralitas yang ditemukan yaitu:</w:t>
      </w:r>
      <w:r w:rsidRPr="00C76113">
        <w:rPr>
          <w:lang w:val="id-ID"/>
        </w:rPr>
        <w:t xml:space="preserve"> (1) moral manus</w:t>
      </w:r>
      <w:r w:rsidRPr="00C76113">
        <w:t>i</w:t>
      </w:r>
      <w:r w:rsidRPr="00C76113">
        <w:rPr>
          <w:lang w:val="id-ID"/>
        </w:rPr>
        <w:t xml:space="preserve">a </w:t>
      </w:r>
      <w:r w:rsidRPr="00C76113">
        <w:t>kepada tuhan (MMT)</w:t>
      </w:r>
      <w:r w:rsidRPr="00C76113">
        <w:rPr>
          <w:lang w:val="id-ID"/>
        </w:rPr>
        <w:t xml:space="preserve">, </w:t>
      </w:r>
      <w:r w:rsidRPr="00C76113">
        <w:t>yang berjumlah</w:t>
      </w:r>
      <w:r w:rsidRPr="00C76113">
        <w:rPr>
          <w:lang w:val="id-ID"/>
        </w:rPr>
        <w:t xml:space="preserve"> </w:t>
      </w:r>
      <w:r w:rsidRPr="00C76113">
        <w:t>3 (tiga) cerita rakyat</w:t>
      </w:r>
      <w:r w:rsidRPr="00C76113">
        <w:rPr>
          <w:lang w:val="id-ID"/>
        </w:rPr>
        <w:t xml:space="preserve"> (</w:t>
      </w:r>
      <w:r w:rsidRPr="00C76113">
        <w:t>15%</w:t>
      </w:r>
      <w:r w:rsidRPr="00C76113">
        <w:rPr>
          <w:lang w:val="id-ID"/>
        </w:rPr>
        <w:t xml:space="preserve">), </w:t>
      </w:r>
      <w:r w:rsidRPr="00C76113">
        <w:t>berjudul</w:t>
      </w:r>
      <w:r w:rsidRPr="00C76113">
        <w:rPr>
          <w:lang w:val="id-ID"/>
        </w:rPr>
        <w:t xml:space="preserve"> “</w:t>
      </w:r>
      <w:r w:rsidRPr="00C76113">
        <w:rPr>
          <w:i/>
        </w:rPr>
        <w:t>Nyi Anteh, Tukang Kai, jeung Syekh Abdul Qodir Jaélani</w:t>
      </w:r>
      <w:r w:rsidRPr="00C76113">
        <w:rPr>
          <w:lang w:val="id-ID"/>
        </w:rPr>
        <w:t>”; (2) moral manus</w:t>
      </w:r>
      <w:r w:rsidRPr="00C76113">
        <w:t>i</w:t>
      </w:r>
      <w:r w:rsidRPr="00C76113">
        <w:rPr>
          <w:lang w:val="id-ID"/>
        </w:rPr>
        <w:t xml:space="preserve">a </w:t>
      </w:r>
      <w:r w:rsidRPr="00C76113">
        <w:t>terhadap dirinya (MMD)</w:t>
      </w:r>
      <w:r w:rsidRPr="00C76113">
        <w:rPr>
          <w:lang w:val="id-ID"/>
        </w:rPr>
        <w:t xml:space="preserve">, </w:t>
      </w:r>
      <w:r w:rsidRPr="00C76113">
        <w:t xml:space="preserve">berjumlah  2 cerita </w:t>
      </w:r>
      <w:r w:rsidRPr="00C76113">
        <w:rPr>
          <w:lang w:val="id-ID"/>
        </w:rPr>
        <w:t xml:space="preserve">( </w:t>
      </w:r>
      <w:r w:rsidRPr="00C76113">
        <w:t>10,5</w:t>
      </w:r>
      <w:r w:rsidRPr="00C76113">
        <w:rPr>
          <w:lang w:val="id-ID"/>
        </w:rPr>
        <w:t xml:space="preserve"> %), </w:t>
      </w:r>
      <w:r w:rsidRPr="00C76113">
        <w:t>berjudul</w:t>
      </w:r>
      <w:r w:rsidRPr="00C76113">
        <w:rPr>
          <w:lang w:val="id-ID"/>
        </w:rPr>
        <w:t xml:space="preserve"> </w:t>
      </w:r>
      <w:r w:rsidRPr="00C76113">
        <w:rPr>
          <w:i/>
          <w:lang w:val="id-ID"/>
        </w:rPr>
        <w:t>“</w:t>
      </w:r>
      <w:r w:rsidRPr="00C76113">
        <w:rPr>
          <w:i/>
        </w:rPr>
        <w:t>Ciung Wanara dan  Sangkuriang</w:t>
      </w:r>
      <w:r w:rsidRPr="00C76113">
        <w:rPr>
          <w:lang w:val="id-ID"/>
        </w:rPr>
        <w:t>”; (3) moral manus</w:t>
      </w:r>
      <w:r w:rsidRPr="00C76113">
        <w:t>i</w:t>
      </w:r>
      <w:r w:rsidRPr="00C76113">
        <w:rPr>
          <w:lang w:val="id-ID"/>
        </w:rPr>
        <w:t xml:space="preserve">a </w:t>
      </w:r>
      <w:r w:rsidRPr="00C76113">
        <w:t>terhadap manusia (MMM)</w:t>
      </w:r>
      <w:r w:rsidRPr="00C76113">
        <w:rPr>
          <w:lang w:val="id-ID"/>
        </w:rPr>
        <w:t xml:space="preserve">, </w:t>
      </w:r>
      <w:r w:rsidRPr="00C76113">
        <w:t xml:space="preserve">berjumlah  11 cerita rakyat </w:t>
      </w:r>
      <w:r w:rsidRPr="00C76113">
        <w:rPr>
          <w:lang w:val="id-ID"/>
        </w:rPr>
        <w:t xml:space="preserve">( </w:t>
      </w:r>
      <w:r w:rsidRPr="00C76113">
        <w:t xml:space="preserve">57,8 </w:t>
      </w:r>
      <w:r w:rsidRPr="00C76113">
        <w:rPr>
          <w:lang w:val="id-ID"/>
        </w:rPr>
        <w:t xml:space="preserve">%), </w:t>
      </w:r>
      <w:r w:rsidRPr="00C76113">
        <w:t xml:space="preserve">berjudul </w:t>
      </w:r>
      <w:r w:rsidRPr="00C76113">
        <w:rPr>
          <w:i/>
          <w:lang w:val="id-ID"/>
        </w:rPr>
        <w:t>“</w:t>
      </w:r>
      <w:r w:rsidRPr="00C76113">
        <w:rPr>
          <w:i/>
        </w:rPr>
        <w:t>Embah Dako</w:t>
      </w:r>
      <w:r w:rsidRPr="00C76113">
        <w:rPr>
          <w:i/>
          <w:lang w:val="id-ID"/>
        </w:rPr>
        <w:t>,</w:t>
      </w:r>
      <w:r w:rsidRPr="00C76113">
        <w:rPr>
          <w:i/>
        </w:rPr>
        <w:t xml:space="preserve"> Syeh Abdul Qodir Jaélani, Sasakala Cigugur, Sasakala Batu Ceurik, Hawangan Surakatiga, Sakdang Kuya jeung Monyet Ngalanangka, Oray cai Teu Peurahan, Sireum jeung Gajah, Nyi antéh, Ciung Wanara, dan Maung Panjalu</w:t>
      </w:r>
      <w:r w:rsidRPr="00C76113">
        <w:rPr>
          <w:i/>
          <w:lang w:val="id-ID"/>
        </w:rPr>
        <w:t>”</w:t>
      </w:r>
      <w:r w:rsidRPr="00C76113">
        <w:rPr>
          <w:lang w:val="id-ID"/>
        </w:rPr>
        <w:t xml:space="preserve">; </w:t>
      </w:r>
      <w:r w:rsidRPr="00C76113">
        <w:t>dan</w:t>
      </w:r>
      <w:r w:rsidRPr="00C76113">
        <w:rPr>
          <w:lang w:val="id-ID"/>
        </w:rPr>
        <w:t xml:space="preserve"> (4) </w:t>
      </w:r>
      <w:r w:rsidRPr="00C76113">
        <w:t>Moral manusia terhadap alam (MMA)</w:t>
      </w:r>
      <w:r w:rsidRPr="00C76113">
        <w:rPr>
          <w:lang w:val="id-ID"/>
        </w:rPr>
        <w:t xml:space="preserve">, </w:t>
      </w:r>
      <w:r w:rsidRPr="00C76113">
        <w:t xml:space="preserve">berjumlah 5 (lima) kumpulan cerita rakyat </w:t>
      </w:r>
      <w:r w:rsidRPr="00C76113">
        <w:rPr>
          <w:lang w:val="id-ID"/>
        </w:rPr>
        <w:t>(</w:t>
      </w:r>
      <w:r w:rsidRPr="00C76113">
        <w:t>26</w:t>
      </w:r>
      <w:r w:rsidRPr="00C76113">
        <w:rPr>
          <w:lang w:val="id-ID"/>
        </w:rPr>
        <w:t xml:space="preserve">%), </w:t>
      </w:r>
      <w:r w:rsidRPr="00C76113">
        <w:t>berjudul</w:t>
      </w:r>
      <w:r w:rsidRPr="00C76113">
        <w:rPr>
          <w:lang w:val="id-ID"/>
        </w:rPr>
        <w:t xml:space="preserve"> “</w:t>
      </w:r>
      <w:r w:rsidRPr="00C76113">
        <w:rPr>
          <w:i/>
        </w:rPr>
        <w:t xml:space="preserve">Hayam Pelung, Sasakala Cigugur, Hawangan Surakatiga, Sasakala Jalaksana, Sakadang Kuja Jeung Maung Silih Duruk </w:t>
      </w:r>
      <w:r w:rsidRPr="00C76113">
        <w:rPr>
          <w:i/>
          <w:lang w:val="id-ID"/>
        </w:rPr>
        <w:t>”</w:t>
      </w:r>
      <w:r w:rsidRPr="00C76113">
        <w:rPr>
          <w:lang w:val="id-ID"/>
        </w:rPr>
        <w:t xml:space="preserve">. </w:t>
      </w:r>
      <w:r w:rsidRPr="00C76113">
        <w:t xml:space="preserve">sedangkan (5) Moral manusia terhadap waktu </w:t>
      </w:r>
      <w:r w:rsidRPr="00C76113">
        <w:lastRenderedPageBreak/>
        <w:t>(MMW) ada 3 (tiga) cerit rakyatr (15%), berjudul “</w:t>
      </w:r>
      <w:r w:rsidRPr="00C76113">
        <w:rPr>
          <w:i/>
        </w:rPr>
        <w:t>Sangkuriang, Si Kabayan di Cukur, dan Sakadang Kuya jeung Maung silih Duruk</w:t>
      </w:r>
      <w:r w:rsidRPr="00C76113">
        <w:t xml:space="preserve">” </w:t>
      </w:r>
      <w:r w:rsidRPr="00C76113">
        <w:rPr>
          <w:lang w:val="id-ID"/>
        </w:rPr>
        <w:t xml:space="preserve"> </w:t>
      </w:r>
      <w:r w:rsidRPr="00C76113">
        <w:t xml:space="preserve">setelah diringkas nilai moralitas yang terdapat dari sampel data 19 kumpulan cerita rakyat Masayarakat Sunda Kabupaten Kuningan dominan mengarah ke nilai Moralitas Manusia terhadap sesame Manusia (MMM) sebanyak 11 cerita rakyat, dan tidak sedikit pula setiap setip judul cerita rakyat memiliki fungsi ganda nilai moralitas seperti ditayangkan di tabel 4.1 diatas. Dari penjelasan diatas mengenai analisis klasifikasi nilai moralitas dalam cerita rakyat atau </w:t>
      </w:r>
      <w:r w:rsidRPr="00C76113">
        <w:rPr>
          <w:i/>
        </w:rPr>
        <w:t xml:space="preserve">folktale </w:t>
      </w:r>
      <w:r w:rsidRPr="00C76113">
        <w:t>yang tersebar, walaupun cerita rakyat bersifat non logis atau tidak masuk akal, jika di kaji secara mendalam setiap cerita rakyat memiliki fungsi pendidikan dan nilai moralitas yang bisa menambah khasanah etnopedagogik sebagai rujukan tambahan bahan materi ajar.</w:t>
      </w:r>
    </w:p>
    <w:p w:rsidR="00C76113" w:rsidRDefault="00C76113" w:rsidP="00C761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Contoh Rujukan Bahan Ajar dari Kumpulan Cerita Rakyat Masyarakat Kabupaten Kuningan</w:t>
      </w:r>
    </w:p>
    <w:p w:rsidR="00C76113" w:rsidRDefault="00C76113" w:rsidP="00C761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MATERI AJAR</w:t>
      </w:r>
    </w:p>
    <w:p w:rsidR="00C76113" w:rsidRDefault="00C76113" w:rsidP="00C761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(Dimensi Kurikulum 2013)</w:t>
      </w:r>
    </w:p>
    <w:p w:rsidR="00C76113" w:rsidRDefault="00C76113" w:rsidP="00C76113">
      <w:pPr>
        <w:spacing w:after="0" w:line="240" w:lineRule="auto"/>
        <w:rPr>
          <w:rFonts w:ascii="Times New Roman" w:hAnsi="Times New Roman" w:cs="Times New Roman"/>
          <w:b/>
          <w:sz w:val="24"/>
          <w:szCs w:val="24"/>
        </w:rPr>
      </w:pPr>
      <w:r>
        <w:rPr>
          <w:rFonts w:ascii="Times New Roman" w:hAnsi="Times New Roman" w:cs="Times New Roman"/>
          <w:b/>
          <w:sz w:val="24"/>
          <w:szCs w:val="24"/>
        </w:rPr>
        <w:t>Tema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E57B56">
        <w:rPr>
          <w:rFonts w:ascii="Times New Roman" w:hAnsi="Times New Roman" w:cs="Times New Roman"/>
          <w:i/>
          <w:sz w:val="24"/>
          <w:szCs w:val="24"/>
        </w:rPr>
        <w:t>Disesuaikan</w:t>
      </w:r>
    </w:p>
    <w:p w:rsidR="00C76113" w:rsidRDefault="00C76113" w:rsidP="00C76113">
      <w:pPr>
        <w:spacing w:after="0" w:line="240" w:lineRule="auto"/>
        <w:rPr>
          <w:rFonts w:ascii="Times New Roman" w:hAnsi="Times New Roman" w:cs="Times New Roman"/>
          <w:b/>
          <w:sz w:val="24"/>
          <w:szCs w:val="24"/>
        </w:rPr>
      </w:pPr>
      <w:r>
        <w:rPr>
          <w:rFonts w:ascii="Times New Roman" w:hAnsi="Times New Roman" w:cs="Times New Roman"/>
          <w:b/>
          <w:sz w:val="24"/>
          <w:szCs w:val="24"/>
        </w:rPr>
        <w:t>Subtema</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E57B56">
        <w:rPr>
          <w:rFonts w:ascii="Times New Roman" w:hAnsi="Times New Roman" w:cs="Times New Roman"/>
          <w:i/>
          <w:sz w:val="24"/>
          <w:szCs w:val="24"/>
        </w:rPr>
        <w:t>Disesuaikan</w:t>
      </w:r>
    </w:p>
    <w:p w:rsidR="00C76113" w:rsidRDefault="00C76113" w:rsidP="00C76113">
      <w:pPr>
        <w:spacing w:after="0" w:line="240" w:lineRule="auto"/>
        <w:rPr>
          <w:rFonts w:ascii="Times New Roman" w:hAnsi="Times New Roman" w:cs="Times New Roman"/>
          <w:b/>
          <w:sz w:val="24"/>
          <w:szCs w:val="24"/>
        </w:rPr>
      </w:pPr>
      <w:r>
        <w:rPr>
          <w:rFonts w:ascii="Times New Roman" w:hAnsi="Times New Roman" w:cs="Times New Roman"/>
          <w:b/>
          <w:sz w:val="24"/>
          <w:szCs w:val="24"/>
        </w:rPr>
        <w:t>Pembelajaran</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E57B56">
        <w:rPr>
          <w:rFonts w:ascii="Times New Roman" w:hAnsi="Times New Roman" w:cs="Times New Roman"/>
          <w:i/>
          <w:sz w:val="24"/>
          <w:szCs w:val="24"/>
        </w:rPr>
        <w:t>Disesuaikan</w:t>
      </w:r>
    </w:p>
    <w:p w:rsidR="00C76113" w:rsidRDefault="00C76113" w:rsidP="00C76113">
      <w:pPr>
        <w:spacing w:after="0" w:line="240" w:lineRule="auto"/>
        <w:rPr>
          <w:rFonts w:ascii="Times New Roman" w:hAnsi="Times New Roman" w:cs="Times New Roman"/>
          <w:b/>
          <w:sz w:val="24"/>
          <w:szCs w:val="24"/>
        </w:rPr>
      </w:pPr>
      <w:r>
        <w:rPr>
          <w:rFonts w:ascii="Times New Roman" w:hAnsi="Times New Roman" w:cs="Times New Roman"/>
          <w:b/>
          <w:sz w:val="24"/>
          <w:szCs w:val="24"/>
        </w:rPr>
        <w:t>Kelas/ Semester</w:t>
      </w:r>
      <w:r>
        <w:rPr>
          <w:rFonts w:ascii="Times New Roman" w:hAnsi="Times New Roman" w:cs="Times New Roman"/>
          <w:b/>
          <w:sz w:val="24"/>
          <w:szCs w:val="24"/>
        </w:rPr>
        <w:tab/>
        <w:t xml:space="preserve">: </w:t>
      </w:r>
      <w:r w:rsidRPr="00E57B56">
        <w:rPr>
          <w:rFonts w:ascii="Times New Roman" w:hAnsi="Times New Roman" w:cs="Times New Roman"/>
          <w:i/>
          <w:sz w:val="24"/>
          <w:szCs w:val="24"/>
        </w:rPr>
        <w:t>Disesuaikan</w:t>
      </w:r>
    </w:p>
    <w:p w:rsidR="00C76113" w:rsidRPr="00EE1DD8" w:rsidRDefault="003B1503" w:rsidP="00C76113">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1pt;margin-top:7.25pt;width:460.55pt;height:0;z-index:251660288" o:connectortype="straight"/>
        </w:pict>
      </w:r>
    </w:p>
    <w:p w:rsidR="00C76113" w:rsidRDefault="00C76113" w:rsidP="00C76113">
      <w:r>
        <w:t>Materi A. Bahasa Sunda</w:t>
      </w:r>
    </w:p>
    <w:p w:rsidR="00C76113" w:rsidRPr="00C76113" w:rsidRDefault="00C76113" w:rsidP="00C76113">
      <w:pPr>
        <w:jc w:val="center"/>
        <w:rPr>
          <w:b/>
          <w:i/>
        </w:rPr>
      </w:pPr>
      <w:r w:rsidRPr="00C76113">
        <w:rPr>
          <w:b/>
          <w:i/>
        </w:rPr>
        <w:t>“Sireum jeung Gajah”</w:t>
      </w:r>
    </w:p>
    <w:p w:rsidR="00C76113" w:rsidRDefault="00C76113" w:rsidP="004809D6">
      <w:pPr>
        <w:spacing w:after="0" w:line="240" w:lineRule="auto"/>
        <w:ind w:firstLine="720"/>
        <w:jc w:val="both"/>
        <w:rPr>
          <w:rFonts w:ascii="Arial Narrow" w:hAnsi="Arial Narrow" w:cs="Times New Roman"/>
          <w:i/>
        </w:rPr>
      </w:pPr>
      <w:r w:rsidRPr="00C76113">
        <w:rPr>
          <w:rFonts w:ascii="Arial Narrow" w:hAnsi="Arial Narrow" w:cs="Times New Roman"/>
          <w:i/>
        </w:rPr>
        <w:t xml:space="preserve">Jaman baheula keur ngarak rajana, ngaliwat kana alur jajalaneun gajah. Keur ramé ngarak, jol datang gajah. Sireum nu sakitu keur nakleukna téh, teu antaparah deui, leyé-leyé baé ditincakan, bongan ceunah maké ngaliud di jajalaneun. Atuh lain ratus deui, tapi aya rébuna sireum anu paéh téh. Barang raja sireum ningal baladna réa nu paéh, kacida ambekna, tuluy susumbar, “Éh Sakadang Gajah, sato nu telenges, nu teu boga ras-rasan ka papada makhluk, rasakeun pamales ti kami. </w:t>
      </w:r>
      <w:proofErr w:type="gramStart"/>
      <w:r w:rsidRPr="00C76113">
        <w:rPr>
          <w:rFonts w:ascii="Arial Narrow" w:hAnsi="Arial Narrow" w:cs="Times New Roman"/>
          <w:i/>
        </w:rPr>
        <w:t>Ulah adigung asa aing.</w:t>
      </w:r>
      <w:proofErr w:type="gramEnd"/>
      <w:r w:rsidRPr="00C76113">
        <w:rPr>
          <w:rFonts w:ascii="Arial Narrow" w:hAnsi="Arial Narrow" w:cs="Times New Roman"/>
          <w:i/>
        </w:rPr>
        <w:t xml:space="preserve"> Engké di Jumaah Kaliwon, urang perang tanding jeung kami!”Walon gajah </w:t>
      </w:r>
      <w:proofErr w:type="gramStart"/>
      <w:r w:rsidRPr="00C76113">
        <w:rPr>
          <w:rFonts w:ascii="Arial Narrow" w:hAnsi="Arial Narrow" w:cs="Times New Roman"/>
          <w:i/>
        </w:rPr>
        <w:t>bari</w:t>
      </w:r>
      <w:proofErr w:type="gramEnd"/>
      <w:r w:rsidRPr="00C76113">
        <w:rPr>
          <w:rFonts w:ascii="Arial Narrow" w:hAnsi="Arial Narrow" w:cs="Times New Roman"/>
          <w:i/>
        </w:rPr>
        <w:t xml:space="preserve"> seuri, “Rék ngajago Sakadang Sireum téh? Lamun enyaan, heug ku kami didagoan! Dimana hayang perang téh</w:t>
      </w:r>
      <w:proofErr w:type="gramStart"/>
      <w:r w:rsidRPr="00C76113">
        <w:rPr>
          <w:rFonts w:ascii="Arial Narrow" w:hAnsi="Arial Narrow" w:cs="Times New Roman"/>
          <w:i/>
        </w:rPr>
        <w:t>?“</w:t>
      </w:r>
      <w:proofErr w:type="gramEnd"/>
      <w:r w:rsidRPr="00C76113">
        <w:rPr>
          <w:rFonts w:ascii="Arial Narrow" w:hAnsi="Arial Narrow" w:cs="Times New Roman"/>
          <w:i/>
        </w:rPr>
        <w:t xml:space="preserve">Tuh di ditu, di handapeun tangkal waru nu itu, nu condong ka jalan!” </w:t>
      </w:r>
      <w:proofErr w:type="gramStart"/>
      <w:r w:rsidRPr="00C76113">
        <w:rPr>
          <w:rFonts w:ascii="Arial Narrow" w:hAnsi="Arial Narrow" w:cs="Times New Roman"/>
          <w:i/>
        </w:rPr>
        <w:t>Gancang, gajah nuluykeun deui lampahna.</w:t>
      </w:r>
      <w:proofErr w:type="gramEnd"/>
      <w:r w:rsidRPr="00C76113">
        <w:rPr>
          <w:rFonts w:ascii="Arial Narrow" w:hAnsi="Arial Narrow" w:cs="Times New Roman"/>
          <w:i/>
        </w:rPr>
        <w:t xml:space="preserve"> Ari raja sireum teu talangké deui, tuluy baé nabeuh tangara, ngumpulkeun kabéh baladna. Teu sabaraha </w:t>
      </w:r>
      <w:proofErr w:type="gramStart"/>
      <w:r w:rsidRPr="00C76113">
        <w:rPr>
          <w:rFonts w:ascii="Arial Narrow" w:hAnsi="Arial Narrow" w:cs="Times New Roman"/>
          <w:i/>
        </w:rPr>
        <w:t>lila</w:t>
      </w:r>
      <w:proofErr w:type="gramEnd"/>
      <w:r w:rsidRPr="00C76113">
        <w:rPr>
          <w:rFonts w:ascii="Arial Narrow" w:hAnsi="Arial Narrow" w:cs="Times New Roman"/>
          <w:i/>
        </w:rPr>
        <w:t xml:space="preserve">, balad sireum téh geus nakleuk di tegalan.Ceuk Raja Sireum, “éhh balad kami kabéh! Di Jumaah Kaliwon kaula rék perang tanding </w:t>
      </w:r>
      <w:proofErr w:type="gramStart"/>
      <w:r w:rsidRPr="00C76113">
        <w:rPr>
          <w:rFonts w:ascii="Arial Narrow" w:hAnsi="Arial Narrow" w:cs="Times New Roman"/>
          <w:i/>
        </w:rPr>
        <w:t>jeung  Sakadang</w:t>
      </w:r>
      <w:proofErr w:type="gramEnd"/>
      <w:r w:rsidRPr="00C76113">
        <w:rPr>
          <w:rFonts w:ascii="Arial Narrow" w:hAnsi="Arial Narrow" w:cs="Times New Roman"/>
          <w:i/>
        </w:rPr>
        <w:t xml:space="preserve"> Gajah, tuh handapeun tangkal waru nu itu! Ku sabab éta, kaula ménta ka aranjeun sakabéh ulah cicingeun, kudu pada digarawé. Saréréa kudu nyieun lombang sing gedé pikeun piruang. </w:t>
      </w:r>
      <w:proofErr w:type="gramStart"/>
      <w:r w:rsidRPr="00C76113">
        <w:rPr>
          <w:rFonts w:ascii="Arial Narrow" w:hAnsi="Arial Narrow" w:cs="Times New Roman"/>
          <w:i/>
        </w:rPr>
        <w:t>Nya palebah warna nu itu kudu nyieun piruang téh.</w:t>
      </w:r>
      <w:proofErr w:type="gramEnd"/>
      <w:r w:rsidRPr="00C76113">
        <w:rPr>
          <w:rFonts w:ascii="Arial Narrow" w:hAnsi="Arial Narrow" w:cs="Times New Roman"/>
          <w:i/>
        </w:rPr>
        <w:t xml:space="preserve"> </w:t>
      </w:r>
      <w:proofErr w:type="gramStart"/>
      <w:r w:rsidRPr="00C76113">
        <w:rPr>
          <w:rFonts w:ascii="Arial Narrow" w:hAnsi="Arial Narrow" w:cs="Times New Roman"/>
          <w:i/>
        </w:rPr>
        <w:t>Prak geura digarawé ti ayeuna.</w:t>
      </w:r>
      <w:proofErr w:type="gramEnd"/>
      <w:r w:rsidRPr="00C76113">
        <w:rPr>
          <w:rFonts w:ascii="Arial Narrow" w:hAnsi="Arial Narrow" w:cs="Times New Roman"/>
          <w:i/>
        </w:rPr>
        <w:t xml:space="preserve"> Tapi kadé jukutna mah ulah ruksak, kudu angger baé kawas ayeuna. Dikorowot ti jero baé, taneuhna engké sésakeun, tuh kira sakandeul papan beunang Sakadang Manusa, ka luhurna mah.”Balad sireum saur manuk, kabéh pada jangji rék pada suhud digarawé, sarta pada sanggup anggeus </w:t>
      </w:r>
      <w:proofErr w:type="gramStart"/>
      <w:r w:rsidRPr="00C76113">
        <w:rPr>
          <w:rFonts w:ascii="Arial Narrow" w:hAnsi="Arial Narrow" w:cs="Times New Roman"/>
          <w:i/>
        </w:rPr>
        <w:t>dina</w:t>
      </w:r>
      <w:proofErr w:type="gramEnd"/>
      <w:r w:rsidRPr="00C76113">
        <w:rPr>
          <w:rFonts w:ascii="Arial Narrow" w:hAnsi="Arial Narrow" w:cs="Times New Roman"/>
          <w:i/>
        </w:rPr>
        <w:t xml:space="preserve"> waktu tujuh poé. Saomong balad sireum teu nyalahan, </w:t>
      </w:r>
      <w:proofErr w:type="gramStart"/>
      <w:r w:rsidRPr="00C76113">
        <w:rPr>
          <w:rFonts w:ascii="Arial Narrow" w:hAnsi="Arial Narrow" w:cs="Times New Roman"/>
          <w:i/>
        </w:rPr>
        <w:t>dina</w:t>
      </w:r>
      <w:proofErr w:type="gramEnd"/>
      <w:r w:rsidRPr="00C76113">
        <w:rPr>
          <w:rFonts w:ascii="Arial Narrow" w:hAnsi="Arial Narrow" w:cs="Times New Roman"/>
          <w:i/>
        </w:rPr>
        <w:t xml:space="preserve"> waktu tujuh poé piruang téh geus bérés. Tiluhurna teu katara, teu jiga piruang meueus-meueus acan, kawantu buatan para ahli nerus bumi.Barang nepi kana waktuna, kana poé Jumaah Kaliwon téa, subuh kénéh Raja Sireum geus ngabedega sisi piruang beulah kulon, nyahareup ngétan. Saksi-saksi geus karumpul, nyaéta: Sakadang Peucang jeung Sakadang Monyét. Wanci haneut moyan, jol Sakadang Gajah ti beulah wétan maju ka kulon, nyampeurkeun Raja Sireum.Jauh kénéh ogé Raja Sireum geus celuk-celuk nangtang ka Sakadang Gajah, “gancang kadieu Sakadang </w:t>
      </w:r>
      <w:r w:rsidRPr="00C76113">
        <w:rPr>
          <w:rFonts w:ascii="Arial Narrow" w:hAnsi="Arial Narrow" w:cs="Times New Roman"/>
          <w:i/>
        </w:rPr>
        <w:lastRenderedPageBreak/>
        <w:t xml:space="preserve">Gajah, ieu sihung kami geus seukeut meunang ngasah tujuh poé tujuh peuting, geus sadia bakal maéhan sampéan. Lamun enya sampvan sakti, gancang geura rontok kami!”Barang gajah ngadengé panantang Raja Sireum kitu, jol suruwuk baé narajang. Tapi cilaka, teu kungsi nepi, da awakna kaburu tigebrus mantén kana piruang, sukuna tipitek. Sakadang Gajah adug-adugan méakeun tanaga hayang kaluar </w:t>
      </w:r>
      <w:proofErr w:type="gramStart"/>
      <w:r w:rsidRPr="00C76113">
        <w:rPr>
          <w:rFonts w:ascii="Arial Narrow" w:hAnsi="Arial Narrow" w:cs="Times New Roman"/>
          <w:i/>
        </w:rPr>
        <w:t>tina</w:t>
      </w:r>
      <w:proofErr w:type="gramEnd"/>
      <w:r w:rsidRPr="00C76113">
        <w:rPr>
          <w:rFonts w:ascii="Arial Narrow" w:hAnsi="Arial Narrow" w:cs="Times New Roman"/>
          <w:i/>
        </w:rPr>
        <w:t xml:space="preserve"> piruang, tapi weléh teu bisa. Tungtungna béak tanaga hayang kaluar </w:t>
      </w:r>
      <w:proofErr w:type="gramStart"/>
      <w:r w:rsidRPr="00C76113">
        <w:rPr>
          <w:rFonts w:ascii="Arial Narrow" w:hAnsi="Arial Narrow" w:cs="Times New Roman"/>
          <w:i/>
        </w:rPr>
        <w:t>tina</w:t>
      </w:r>
      <w:proofErr w:type="gramEnd"/>
      <w:r w:rsidRPr="00C76113">
        <w:rPr>
          <w:rFonts w:ascii="Arial Narrow" w:hAnsi="Arial Narrow" w:cs="Times New Roman"/>
          <w:i/>
        </w:rPr>
        <w:t xml:space="preserve"> piruang, tapi weléh teu bisa. </w:t>
      </w:r>
      <w:proofErr w:type="gramStart"/>
      <w:r w:rsidRPr="00C76113">
        <w:rPr>
          <w:rFonts w:ascii="Arial Narrow" w:hAnsi="Arial Narrow" w:cs="Times New Roman"/>
          <w:i/>
        </w:rPr>
        <w:t>Tungtungna béak tanaga ngajoprak teu bisa walakaya.</w:t>
      </w:r>
      <w:proofErr w:type="gramEnd"/>
      <w:r w:rsidRPr="00C76113">
        <w:rPr>
          <w:rFonts w:ascii="Arial Narrow" w:hAnsi="Arial Narrow" w:cs="Times New Roman"/>
          <w:i/>
        </w:rPr>
        <w:t xml:space="preserve"> Ceuk raja Sireum ka balad-baladna, “pék ayeuna geura hanca ku aranjeun éta </w:t>
      </w:r>
      <w:proofErr w:type="gramStart"/>
      <w:r w:rsidRPr="00C76113">
        <w:rPr>
          <w:rFonts w:ascii="Arial Narrow" w:hAnsi="Arial Narrow" w:cs="Times New Roman"/>
          <w:i/>
        </w:rPr>
        <w:t>sato</w:t>
      </w:r>
      <w:proofErr w:type="gramEnd"/>
      <w:r w:rsidRPr="00C76113">
        <w:rPr>
          <w:rFonts w:ascii="Arial Narrow" w:hAnsi="Arial Narrow" w:cs="Times New Roman"/>
          <w:i/>
        </w:rPr>
        <w:t xml:space="preserve"> telenges téh!”</w:t>
      </w:r>
      <w:proofErr w:type="gramStart"/>
      <w:r w:rsidRPr="00C76113">
        <w:rPr>
          <w:rFonts w:ascii="Arial Narrow" w:hAnsi="Arial Narrow" w:cs="Times New Roman"/>
          <w:i/>
        </w:rPr>
        <w:t>Balad sireum nu réana mangyuta-yuta, bareng narajang, napuk kana sakujur awak Sakadang Gajah.</w:t>
      </w:r>
      <w:proofErr w:type="gramEnd"/>
      <w:r w:rsidRPr="00C76113">
        <w:rPr>
          <w:rFonts w:ascii="Arial Narrow" w:hAnsi="Arial Narrow" w:cs="Times New Roman"/>
          <w:i/>
        </w:rPr>
        <w:t xml:space="preserve"> </w:t>
      </w:r>
      <w:proofErr w:type="gramStart"/>
      <w:r w:rsidRPr="00C76113">
        <w:rPr>
          <w:rFonts w:ascii="Arial Narrow" w:hAnsi="Arial Narrow" w:cs="Times New Roman"/>
          <w:i/>
        </w:rPr>
        <w:t>Gajah ripuh dicocoan ku sireum.</w:t>
      </w:r>
      <w:proofErr w:type="gramEnd"/>
      <w:r w:rsidRPr="00C76113">
        <w:rPr>
          <w:rFonts w:ascii="Arial Narrow" w:hAnsi="Arial Narrow" w:cs="Times New Roman"/>
          <w:i/>
        </w:rPr>
        <w:t xml:space="preserve"> “ampuuuun</w:t>
      </w:r>
      <w:proofErr w:type="gramStart"/>
      <w:r w:rsidRPr="00C76113">
        <w:rPr>
          <w:rFonts w:ascii="Arial Narrow" w:hAnsi="Arial Narrow" w:cs="Times New Roman"/>
          <w:i/>
        </w:rPr>
        <w:t>.</w:t>
      </w:r>
      <w:proofErr w:type="gramEnd"/>
      <w:r w:rsidRPr="00C76113">
        <w:rPr>
          <w:rFonts w:ascii="Arial Narrow" w:hAnsi="Arial Narrow" w:cs="Times New Roman"/>
          <w:i/>
        </w:rPr>
        <w:t xml:space="preserve"> . . ampuuun!” </w:t>
      </w:r>
      <w:proofErr w:type="gramStart"/>
      <w:r w:rsidRPr="00C76113">
        <w:rPr>
          <w:rFonts w:ascii="Arial Narrow" w:hAnsi="Arial Narrow" w:cs="Times New Roman"/>
          <w:i/>
        </w:rPr>
        <w:t>Sakadang Gajah tulung-tulungan ménta ampun.</w:t>
      </w:r>
      <w:proofErr w:type="gramEnd"/>
      <w:r w:rsidRPr="00C76113">
        <w:rPr>
          <w:rFonts w:ascii="Arial Narrow" w:hAnsi="Arial Narrow" w:cs="Times New Roman"/>
          <w:i/>
        </w:rPr>
        <w:t xml:space="preserve"> Manéhna taluk tarima éléh, jeung jangji moal deuo-deui ngaganggu ka bangsa sireum.Tidinya riwayatna, aya paribasa “Sireum ogé ditincak-tincak teuing mah sok ngalawan”. Atuh lamun aya nu suten, jempol anu jadi perlambang gajah, éléh ku cinggir anu jadi perlambang sireum.   </w:t>
      </w:r>
    </w:p>
    <w:p w:rsidR="00C76113" w:rsidRDefault="00C76113" w:rsidP="00C76113">
      <w:pPr>
        <w:spacing w:after="0" w:line="240" w:lineRule="auto"/>
        <w:rPr>
          <w:rFonts w:ascii="Times New Roman" w:hAnsi="Times New Roman" w:cs="Times New Roman"/>
          <w:b/>
          <w:sz w:val="24"/>
          <w:szCs w:val="24"/>
        </w:rPr>
      </w:pPr>
      <w:r w:rsidRPr="00B33C9D">
        <w:rPr>
          <w:rFonts w:ascii="Times New Roman" w:hAnsi="Times New Roman" w:cs="Times New Roman"/>
          <w:b/>
          <w:sz w:val="24"/>
          <w:szCs w:val="24"/>
        </w:rPr>
        <w:t>D</w:t>
      </w:r>
      <w:r w:rsidRPr="0031698B">
        <w:rPr>
          <w:rFonts w:ascii="Times New Roman" w:hAnsi="Times New Roman" w:cs="Times New Roman"/>
          <w:b/>
          <w:sz w:val="24"/>
          <w:szCs w:val="24"/>
        </w:rPr>
        <w:t xml:space="preserve">aftar </w:t>
      </w:r>
      <w:r w:rsidR="00B33C9D">
        <w:rPr>
          <w:rFonts w:ascii="Times New Roman" w:hAnsi="Times New Roman" w:cs="Times New Roman"/>
          <w:b/>
          <w:sz w:val="24"/>
          <w:szCs w:val="24"/>
        </w:rPr>
        <w:t>Referensi</w:t>
      </w:r>
    </w:p>
    <w:p w:rsidR="00B33C9D" w:rsidRPr="00B33C9D" w:rsidRDefault="00B33C9D" w:rsidP="00B33C9D">
      <w:pPr>
        <w:spacing w:after="0" w:line="240" w:lineRule="auto"/>
        <w:ind w:left="567" w:hanging="567"/>
        <w:jc w:val="both"/>
        <w:rPr>
          <w:rFonts w:ascii="Times New Roman" w:hAnsi="Times New Roman" w:cs="Times New Roman"/>
        </w:rPr>
      </w:pPr>
      <w:r w:rsidRPr="00B33C9D">
        <w:rPr>
          <w:rFonts w:ascii="Times New Roman" w:hAnsi="Times New Roman" w:cs="Times New Roman"/>
        </w:rPr>
        <w:t>Abdullah, T</w:t>
      </w:r>
      <w:proofErr w:type="gramStart"/>
      <w:r w:rsidRPr="00B33C9D">
        <w:rPr>
          <w:rFonts w:ascii="Times New Roman" w:hAnsi="Times New Roman" w:cs="Times New Roman"/>
        </w:rPr>
        <w:t>.(</w:t>
      </w:r>
      <w:proofErr w:type="gramEnd"/>
      <w:r w:rsidRPr="00B33C9D">
        <w:rPr>
          <w:rFonts w:ascii="Times New Roman" w:hAnsi="Times New Roman" w:cs="Times New Roman"/>
        </w:rPr>
        <w:t xml:space="preserve">1996). </w:t>
      </w:r>
      <w:r w:rsidRPr="00B33C9D">
        <w:rPr>
          <w:rFonts w:ascii="Times New Roman" w:hAnsi="Times New Roman" w:cs="Times New Roman"/>
          <w:i/>
        </w:rPr>
        <w:t>Pengajaran Sejarah yang reflektif dan Inspiratif</w:t>
      </w:r>
      <w:r w:rsidRPr="00B33C9D">
        <w:rPr>
          <w:rFonts w:ascii="Times New Roman" w:hAnsi="Times New Roman" w:cs="Times New Roman"/>
        </w:rPr>
        <w:t xml:space="preserve">. </w:t>
      </w:r>
      <w:proofErr w:type="gramStart"/>
      <w:r w:rsidRPr="00B33C9D">
        <w:rPr>
          <w:rFonts w:ascii="Times New Roman" w:hAnsi="Times New Roman" w:cs="Times New Roman"/>
        </w:rPr>
        <w:t>Jurnal Sejarah Vol.6 Tahun Februari 1996.</w:t>
      </w:r>
      <w:proofErr w:type="gramEnd"/>
    </w:p>
    <w:p w:rsidR="00B33C9D" w:rsidRPr="00B33C9D" w:rsidRDefault="00B33C9D" w:rsidP="00B33C9D">
      <w:pPr>
        <w:spacing w:after="0" w:line="240" w:lineRule="auto"/>
        <w:jc w:val="both"/>
        <w:rPr>
          <w:rFonts w:ascii="Times New Roman" w:hAnsi="Times New Roman" w:cs="Times New Roman"/>
          <w:lang w:eastAsia="id-ID"/>
        </w:rPr>
      </w:pPr>
      <w:proofErr w:type="gramStart"/>
      <w:r w:rsidRPr="00B33C9D">
        <w:rPr>
          <w:rFonts w:ascii="Times New Roman" w:hAnsi="Times New Roman" w:cs="Times New Roman"/>
          <w:lang w:eastAsia="id-ID"/>
        </w:rPr>
        <w:t>Alwasilah, Chaedar spk.</w:t>
      </w:r>
      <w:proofErr w:type="gramEnd"/>
      <w:r w:rsidRPr="00B33C9D">
        <w:rPr>
          <w:rFonts w:ascii="Times New Roman" w:hAnsi="Times New Roman" w:cs="Times New Roman"/>
          <w:lang w:eastAsia="id-ID"/>
        </w:rPr>
        <w:t xml:space="preserve"> 2009. </w:t>
      </w:r>
      <w:r w:rsidRPr="00B33C9D">
        <w:rPr>
          <w:rFonts w:ascii="Times New Roman" w:hAnsi="Times New Roman" w:cs="Times New Roman"/>
          <w:i/>
          <w:lang w:eastAsia="id-ID"/>
        </w:rPr>
        <w:t>Etnopedagogi</w:t>
      </w:r>
      <w:r w:rsidRPr="00B33C9D">
        <w:rPr>
          <w:rFonts w:ascii="Times New Roman" w:hAnsi="Times New Roman" w:cs="Times New Roman"/>
          <w:lang w:eastAsia="id-ID"/>
        </w:rPr>
        <w:t xml:space="preserve">. Bandung: PT Kiblat Buku Utama. </w:t>
      </w:r>
    </w:p>
    <w:p w:rsidR="00B33C9D" w:rsidRPr="00B33C9D" w:rsidRDefault="00B33C9D" w:rsidP="00B33C9D">
      <w:pPr>
        <w:spacing w:after="0" w:line="240" w:lineRule="auto"/>
        <w:ind w:left="426" w:hanging="426"/>
        <w:jc w:val="both"/>
        <w:rPr>
          <w:rFonts w:ascii="Times New Roman" w:hAnsi="Times New Roman" w:cs="Times New Roman"/>
          <w:lang w:eastAsia="id-ID"/>
        </w:rPr>
      </w:pPr>
      <w:proofErr w:type="gramStart"/>
      <w:r w:rsidRPr="00B33C9D">
        <w:rPr>
          <w:rFonts w:ascii="Times New Roman" w:hAnsi="Times New Roman" w:cs="Times New Roman"/>
          <w:lang w:eastAsia="id-ID"/>
        </w:rPr>
        <w:t>Anas, Zulfikri.</w:t>
      </w:r>
      <w:proofErr w:type="gramEnd"/>
      <w:r w:rsidRPr="00B33C9D">
        <w:rPr>
          <w:rFonts w:ascii="Times New Roman" w:hAnsi="Times New Roman" w:cs="Times New Roman"/>
          <w:lang w:eastAsia="id-ID"/>
        </w:rPr>
        <w:t xml:space="preserve"> 2011</w:t>
      </w:r>
      <w:proofErr w:type="gramStart"/>
      <w:r w:rsidRPr="00B33C9D">
        <w:rPr>
          <w:rFonts w:ascii="Times New Roman" w:hAnsi="Times New Roman" w:cs="Times New Roman"/>
          <w:lang w:eastAsia="id-ID"/>
        </w:rPr>
        <w:t>.</w:t>
      </w:r>
      <w:r w:rsidRPr="00B33C9D">
        <w:rPr>
          <w:rFonts w:ascii="Times New Roman" w:hAnsi="Times New Roman" w:cs="Times New Roman"/>
          <w:i/>
          <w:lang w:eastAsia="id-ID"/>
        </w:rPr>
        <w:t>Membangun</w:t>
      </w:r>
      <w:proofErr w:type="gramEnd"/>
      <w:r w:rsidRPr="00B33C9D">
        <w:rPr>
          <w:rFonts w:ascii="Times New Roman" w:hAnsi="Times New Roman" w:cs="Times New Roman"/>
          <w:i/>
          <w:lang w:eastAsia="id-ID"/>
        </w:rPr>
        <w:t xml:space="preserve"> Karakter dan Go Internasional Melalui Pembelajaran yang Berbasis Kearifan</w:t>
      </w:r>
      <w:r w:rsidRPr="00B33C9D">
        <w:rPr>
          <w:rFonts w:ascii="Times New Roman" w:hAnsi="Times New Roman" w:cs="Times New Roman"/>
          <w:lang w:eastAsia="id-ID"/>
        </w:rPr>
        <w:t xml:space="preserve">. Bandung: Sekolah Pascasarjana UPI. </w:t>
      </w:r>
    </w:p>
    <w:p w:rsidR="00B33C9D" w:rsidRPr="00B33C9D" w:rsidRDefault="00B33C9D" w:rsidP="00B33C9D">
      <w:pPr>
        <w:spacing w:after="0" w:line="240" w:lineRule="auto"/>
        <w:ind w:left="426" w:hanging="426"/>
        <w:jc w:val="both"/>
        <w:rPr>
          <w:rFonts w:ascii="Times New Roman" w:hAnsi="Times New Roman" w:cs="Times New Roman"/>
          <w:lang w:eastAsia="id-ID"/>
        </w:rPr>
      </w:pPr>
      <w:r w:rsidRPr="00B33C9D">
        <w:rPr>
          <w:rFonts w:ascii="Times New Roman" w:hAnsi="Times New Roman" w:cs="Times New Roman"/>
          <w:lang w:eastAsia="id-ID"/>
        </w:rPr>
        <w:t xml:space="preserve">Danadibrata, R.A. 2006. </w:t>
      </w:r>
      <w:r w:rsidRPr="00B33C9D">
        <w:rPr>
          <w:rFonts w:ascii="Times New Roman" w:hAnsi="Times New Roman" w:cs="Times New Roman"/>
          <w:i/>
          <w:lang w:eastAsia="id-ID"/>
        </w:rPr>
        <w:t>Kamus Basa Sunda</w:t>
      </w:r>
      <w:r w:rsidRPr="00B33C9D">
        <w:rPr>
          <w:rFonts w:ascii="Times New Roman" w:hAnsi="Times New Roman" w:cs="Times New Roman"/>
          <w:lang w:eastAsia="id-ID"/>
        </w:rPr>
        <w:t>.Bandung: PT Kiblat Buku Utama.</w:t>
      </w:r>
    </w:p>
    <w:p w:rsidR="00B33C9D" w:rsidRPr="00B33C9D" w:rsidRDefault="00B33C9D" w:rsidP="00B33C9D">
      <w:pPr>
        <w:spacing w:after="0" w:line="240" w:lineRule="auto"/>
        <w:ind w:left="426" w:hanging="426"/>
        <w:jc w:val="both"/>
        <w:rPr>
          <w:rFonts w:ascii="Times New Roman" w:hAnsi="Times New Roman" w:cs="Times New Roman"/>
          <w:lang w:eastAsia="id-ID"/>
        </w:rPr>
      </w:pPr>
      <w:r w:rsidRPr="00B33C9D">
        <w:rPr>
          <w:rFonts w:ascii="Times New Roman" w:hAnsi="Times New Roman" w:cs="Times New Roman"/>
          <w:lang w:eastAsia="id-ID"/>
        </w:rPr>
        <w:t xml:space="preserve">Danandjaja, James.2002. </w:t>
      </w:r>
      <w:r w:rsidRPr="00B33C9D">
        <w:rPr>
          <w:rFonts w:ascii="Times New Roman" w:hAnsi="Times New Roman" w:cs="Times New Roman"/>
          <w:i/>
          <w:lang w:eastAsia="id-ID"/>
        </w:rPr>
        <w:t>Folklor Indonesia</w:t>
      </w:r>
      <w:proofErr w:type="gramStart"/>
      <w:r w:rsidRPr="00B33C9D">
        <w:rPr>
          <w:rFonts w:ascii="Times New Roman" w:hAnsi="Times New Roman" w:cs="Times New Roman"/>
          <w:i/>
          <w:lang w:eastAsia="id-ID"/>
        </w:rPr>
        <w:t>:Ilmu</w:t>
      </w:r>
      <w:proofErr w:type="gramEnd"/>
      <w:r w:rsidRPr="00B33C9D">
        <w:rPr>
          <w:rFonts w:ascii="Times New Roman" w:hAnsi="Times New Roman" w:cs="Times New Roman"/>
          <w:i/>
          <w:lang w:eastAsia="id-ID"/>
        </w:rPr>
        <w:t xml:space="preserve"> Gosip, Dongéng, dan lain-lain</w:t>
      </w:r>
      <w:r w:rsidRPr="00B33C9D">
        <w:rPr>
          <w:rFonts w:ascii="Times New Roman" w:hAnsi="Times New Roman" w:cs="Times New Roman"/>
          <w:lang w:eastAsia="id-ID"/>
        </w:rPr>
        <w:t xml:space="preserve">. Jakarta: PT Pustaka Utama Grafiti. </w:t>
      </w:r>
    </w:p>
    <w:p w:rsidR="00B33C9D" w:rsidRPr="00B33C9D" w:rsidRDefault="00B33C9D" w:rsidP="00B33C9D">
      <w:pPr>
        <w:spacing w:after="0" w:line="240" w:lineRule="auto"/>
        <w:ind w:left="284" w:hanging="284"/>
        <w:jc w:val="both"/>
        <w:rPr>
          <w:rFonts w:ascii="Times New Roman" w:hAnsi="Times New Roman" w:cs="Times New Roman"/>
          <w:lang w:eastAsia="id-ID"/>
        </w:rPr>
      </w:pPr>
      <w:proofErr w:type="gramStart"/>
      <w:r w:rsidRPr="00B33C9D">
        <w:rPr>
          <w:rFonts w:ascii="Times New Roman" w:hAnsi="Times New Roman" w:cs="Times New Roman"/>
          <w:lang w:eastAsia="id-ID"/>
        </w:rPr>
        <w:t>Hasan, Hamid Said spk.</w:t>
      </w:r>
      <w:proofErr w:type="gramEnd"/>
      <w:r w:rsidRPr="00B33C9D">
        <w:rPr>
          <w:rFonts w:ascii="Times New Roman" w:hAnsi="Times New Roman" w:cs="Times New Roman"/>
          <w:lang w:eastAsia="id-ID"/>
        </w:rPr>
        <w:t xml:space="preserve"> 2010. </w:t>
      </w:r>
      <w:r w:rsidRPr="00B33C9D">
        <w:rPr>
          <w:rFonts w:ascii="Times New Roman" w:hAnsi="Times New Roman" w:cs="Times New Roman"/>
          <w:i/>
          <w:lang w:eastAsia="id-ID"/>
        </w:rPr>
        <w:t>Pengembangan Pendidikan Budaya dan Karakter Bangsa</w:t>
      </w:r>
      <w:r w:rsidRPr="00B33C9D">
        <w:rPr>
          <w:rFonts w:ascii="Times New Roman" w:hAnsi="Times New Roman" w:cs="Times New Roman"/>
          <w:lang w:eastAsia="id-ID"/>
        </w:rPr>
        <w:t xml:space="preserve">.Jakarta: Kementrian Pendidikan Nasional Badan Penelitian dan Pengémbangan Pusat Kurikulum. </w:t>
      </w:r>
    </w:p>
    <w:p w:rsidR="00B33C9D" w:rsidRPr="00B33C9D" w:rsidRDefault="00B33C9D" w:rsidP="00B33C9D">
      <w:pPr>
        <w:spacing w:after="0" w:line="240" w:lineRule="auto"/>
        <w:ind w:left="284" w:hanging="284"/>
        <w:jc w:val="both"/>
        <w:rPr>
          <w:rFonts w:ascii="Times New Roman" w:hAnsi="Times New Roman" w:cs="Times New Roman"/>
          <w:lang w:eastAsia="id-ID"/>
        </w:rPr>
      </w:pPr>
      <w:r w:rsidRPr="00B33C9D">
        <w:rPr>
          <w:rFonts w:ascii="Times New Roman" w:hAnsi="Times New Roman" w:cs="Times New Roman"/>
          <w:lang w:eastAsia="id-ID"/>
        </w:rPr>
        <w:t>Hidayat, Rahmat Taufik</w:t>
      </w:r>
      <w:proofErr w:type="gramStart"/>
      <w:r w:rsidRPr="00B33C9D">
        <w:rPr>
          <w:rFonts w:ascii="Times New Roman" w:hAnsi="Times New Roman" w:cs="Times New Roman"/>
          <w:lang w:eastAsia="id-ID"/>
        </w:rPr>
        <w:t>,spk.2005.</w:t>
      </w:r>
      <w:r w:rsidRPr="00B33C9D">
        <w:rPr>
          <w:rFonts w:ascii="Times New Roman" w:hAnsi="Times New Roman" w:cs="Times New Roman"/>
          <w:i/>
          <w:lang w:eastAsia="id-ID"/>
        </w:rPr>
        <w:t>Peperenian</w:t>
      </w:r>
      <w:proofErr w:type="gramEnd"/>
      <w:r w:rsidRPr="00B33C9D">
        <w:rPr>
          <w:rFonts w:ascii="Times New Roman" w:hAnsi="Times New Roman" w:cs="Times New Roman"/>
          <w:i/>
          <w:lang w:eastAsia="id-ID"/>
        </w:rPr>
        <w:t xml:space="preserve"> Urang Sunda</w:t>
      </w:r>
      <w:r w:rsidRPr="00B33C9D">
        <w:rPr>
          <w:rFonts w:ascii="Times New Roman" w:hAnsi="Times New Roman" w:cs="Times New Roman"/>
          <w:lang w:eastAsia="id-ID"/>
        </w:rPr>
        <w:t>.Bandung:Kiblat</w:t>
      </w:r>
    </w:p>
    <w:p w:rsidR="00B33C9D" w:rsidRPr="00B33C9D" w:rsidRDefault="00B33C9D" w:rsidP="00B33C9D">
      <w:pPr>
        <w:spacing w:after="0" w:line="240" w:lineRule="auto"/>
        <w:ind w:left="284" w:hanging="284"/>
        <w:jc w:val="both"/>
        <w:rPr>
          <w:rFonts w:ascii="Times New Roman" w:hAnsi="Times New Roman" w:cs="Times New Roman"/>
          <w:lang w:eastAsia="id-ID"/>
        </w:rPr>
      </w:pPr>
      <w:r w:rsidRPr="00B33C9D">
        <w:rPr>
          <w:rFonts w:ascii="Times New Roman" w:hAnsi="Times New Roman" w:cs="Times New Roman"/>
          <w:lang w:eastAsia="id-ID"/>
        </w:rPr>
        <w:t xml:space="preserve">Iskandarwassid, Sunendar. 2008. </w:t>
      </w:r>
      <w:r w:rsidRPr="00B33C9D">
        <w:rPr>
          <w:rFonts w:ascii="Times New Roman" w:hAnsi="Times New Roman" w:cs="Times New Roman"/>
          <w:i/>
          <w:lang w:eastAsia="id-ID"/>
        </w:rPr>
        <w:t>Strategi Pembelajaran Bahasa. Bandung</w:t>
      </w:r>
      <w:r w:rsidRPr="00B33C9D">
        <w:rPr>
          <w:rFonts w:ascii="Times New Roman" w:hAnsi="Times New Roman" w:cs="Times New Roman"/>
          <w:lang w:eastAsia="id-ID"/>
        </w:rPr>
        <w:t xml:space="preserve">: Sekolah PascaSarjana dan PT. Remaja Rosdakarya. </w:t>
      </w:r>
    </w:p>
    <w:p w:rsidR="00B33C9D" w:rsidRPr="00B33C9D" w:rsidRDefault="00B33C9D" w:rsidP="00B33C9D">
      <w:pPr>
        <w:spacing w:after="0" w:line="240" w:lineRule="auto"/>
        <w:ind w:left="284" w:hanging="284"/>
        <w:jc w:val="both"/>
        <w:rPr>
          <w:rFonts w:ascii="Times New Roman" w:hAnsi="Times New Roman" w:cs="Times New Roman"/>
          <w:lang w:eastAsia="id-ID"/>
        </w:rPr>
      </w:pPr>
      <w:proofErr w:type="gramStart"/>
      <w:r w:rsidRPr="00B33C9D">
        <w:rPr>
          <w:rFonts w:ascii="Times New Roman" w:hAnsi="Times New Roman" w:cs="Times New Roman"/>
          <w:lang w:eastAsia="id-ID"/>
        </w:rPr>
        <w:t>Iskandarwassid, spk.</w:t>
      </w:r>
      <w:proofErr w:type="gramEnd"/>
      <w:r w:rsidRPr="00B33C9D">
        <w:rPr>
          <w:rFonts w:ascii="Times New Roman" w:hAnsi="Times New Roman" w:cs="Times New Roman"/>
          <w:lang w:eastAsia="id-ID"/>
        </w:rPr>
        <w:t xml:space="preserve"> 2009. </w:t>
      </w:r>
      <w:r w:rsidRPr="00B33C9D">
        <w:rPr>
          <w:rFonts w:ascii="Times New Roman" w:hAnsi="Times New Roman" w:cs="Times New Roman"/>
          <w:i/>
          <w:lang w:eastAsia="id-ID"/>
        </w:rPr>
        <w:t>Model-model Pembelajaran Bahasa dan Sastra Sunda</w:t>
      </w:r>
      <w:r w:rsidRPr="00B33C9D">
        <w:rPr>
          <w:rFonts w:ascii="Times New Roman" w:hAnsi="Times New Roman" w:cs="Times New Roman"/>
          <w:lang w:eastAsia="id-ID"/>
        </w:rPr>
        <w:t xml:space="preserve">. Bandung: JPBD FPBS UPI BANDUNG.  </w:t>
      </w:r>
    </w:p>
    <w:p w:rsidR="00B33C9D" w:rsidRPr="00B33C9D" w:rsidRDefault="00B33C9D" w:rsidP="00B33C9D">
      <w:pPr>
        <w:spacing w:after="0" w:line="240" w:lineRule="auto"/>
        <w:jc w:val="both"/>
        <w:rPr>
          <w:rFonts w:ascii="Times New Roman" w:hAnsi="Times New Roman" w:cs="Times New Roman"/>
          <w:lang w:eastAsia="id-ID"/>
        </w:rPr>
      </w:pPr>
      <w:r w:rsidRPr="00B33C9D">
        <w:rPr>
          <w:rFonts w:ascii="Times New Roman" w:hAnsi="Times New Roman" w:cs="Times New Roman"/>
          <w:lang w:eastAsia="id-ID"/>
        </w:rPr>
        <w:t xml:space="preserve">Kartadinata, Sunaryo. 2010. </w:t>
      </w:r>
      <w:r w:rsidRPr="00B33C9D">
        <w:rPr>
          <w:rFonts w:ascii="Times New Roman" w:hAnsi="Times New Roman" w:cs="Times New Roman"/>
          <w:i/>
          <w:lang w:eastAsia="id-ID"/>
        </w:rPr>
        <w:t>Etnopedagogik: Sebuah Resureksi Ilmu Pendidikan (Pedagogik)</w:t>
      </w:r>
      <w:r w:rsidRPr="00B33C9D">
        <w:rPr>
          <w:rFonts w:ascii="Times New Roman" w:hAnsi="Times New Roman" w:cs="Times New Roman"/>
          <w:lang w:eastAsia="id-ID"/>
        </w:rPr>
        <w:t xml:space="preserve">.Bandung: Pascasarjana UPI Bandung. </w:t>
      </w:r>
    </w:p>
    <w:p w:rsidR="00B33C9D" w:rsidRPr="00B33C9D" w:rsidRDefault="00B33C9D" w:rsidP="00B33C9D">
      <w:pPr>
        <w:spacing w:after="0" w:line="240" w:lineRule="auto"/>
        <w:ind w:left="284" w:hanging="284"/>
        <w:jc w:val="both"/>
        <w:rPr>
          <w:rFonts w:ascii="Times New Roman" w:hAnsi="Times New Roman" w:cs="Times New Roman"/>
          <w:lang w:eastAsia="id-ID"/>
        </w:rPr>
      </w:pPr>
      <w:r w:rsidRPr="00B33C9D">
        <w:rPr>
          <w:rFonts w:ascii="Times New Roman" w:hAnsi="Times New Roman" w:cs="Times New Roman"/>
          <w:lang w:eastAsia="id-ID"/>
        </w:rPr>
        <w:t>Kartadinata, Sunaryo. 2011</w:t>
      </w:r>
      <w:proofErr w:type="gramStart"/>
      <w:r w:rsidRPr="00B33C9D">
        <w:rPr>
          <w:rFonts w:ascii="Times New Roman" w:hAnsi="Times New Roman" w:cs="Times New Roman"/>
          <w:lang w:eastAsia="id-ID"/>
        </w:rPr>
        <w:t>.</w:t>
      </w:r>
      <w:r w:rsidRPr="00B33C9D">
        <w:rPr>
          <w:rFonts w:ascii="Times New Roman" w:hAnsi="Times New Roman" w:cs="Times New Roman"/>
          <w:i/>
          <w:lang w:eastAsia="id-ID"/>
        </w:rPr>
        <w:t>Membangun</w:t>
      </w:r>
      <w:proofErr w:type="gramEnd"/>
      <w:r w:rsidRPr="00B33C9D">
        <w:rPr>
          <w:rFonts w:ascii="Times New Roman" w:hAnsi="Times New Roman" w:cs="Times New Roman"/>
          <w:i/>
          <w:lang w:eastAsia="id-ID"/>
        </w:rPr>
        <w:t xml:space="preserve"> Atikan Sunda Melalui Penerapan Unsur Budaya: Sebuah Kerangka Berpikir</w:t>
      </w:r>
      <w:r w:rsidRPr="00B33C9D">
        <w:rPr>
          <w:rFonts w:ascii="Times New Roman" w:hAnsi="Times New Roman" w:cs="Times New Roman"/>
          <w:lang w:eastAsia="id-ID"/>
        </w:rPr>
        <w:t xml:space="preserve">. Bandung: UPI Bandung. </w:t>
      </w:r>
    </w:p>
    <w:p w:rsidR="00B33C9D" w:rsidRPr="00B33C9D" w:rsidRDefault="00B33C9D" w:rsidP="00B33C9D">
      <w:pPr>
        <w:spacing w:after="0" w:line="240" w:lineRule="auto"/>
        <w:ind w:left="284" w:hanging="284"/>
        <w:jc w:val="both"/>
        <w:rPr>
          <w:rFonts w:ascii="Times New Roman" w:hAnsi="Times New Roman" w:cs="Times New Roman"/>
          <w:lang w:eastAsia="id-ID"/>
        </w:rPr>
      </w:pPr>
      <w:proofErr w:type="gramStart"/>
      <w:r w:rsidRPr="00B33C9D">
        <w:rPr>
          <w:rFonts w:ascii="Times New Roman" w:hAnsi="Times New Roman" w:cs="Times New Roman"/>
          <w:lang w:eastAsia="id-ID"/>
        </w:rPr>
        <w:t>Koentjaraningrat.1969. Arti Antropologi Untuk Indonesia Masa Kini.</w:t>
      </w:r>
      <w:proofErr w:type="gramEnd"/>
      <w:r w:rsidRPr="00B33C9D">
        <w:rPr>
          <w:rFonts w:ascii="Times New Roman" w:hAnsi="Times New Roman" w:cs="Times New Roman"/>
          <w:lang w:eastAsia="id-ID"/>
        </w:rPr>
        <w:t xml:space="preserve"> Djakarta: Lembaga Ilmu Pengétahuan Indonesia. </w:t>
      </w:r>
    </w:p>
    <w:p w:rsidR="00B33C9D" w:rsidRPr="00B33C9D" w:rsidRDefault="00B33C9D" w:rsidP="00B33C9D">
      <w:pPr>
        <w:spacing w:after="0" w:line="240" w:lineRule="auto"/>
        <w:jc w:val="both"/>
        <w:rPr>
          <w:rFonts w:ascii="Times New Roman" w:hAnsi="Times New Roman" w:cs="Times New Roman"/>
          <w:lang w:eastAsia="id-ID"/>
        </w:rPr>
      </w:pPr>
      <w:r w:rsidRPr="00B33C9D">
        <w:rPr>
          <w:rFonts w:ascii="Times New Roman" w:hAnsi="Times New Roman" w:cs="Times New Roman"/>
          <w:lang w:eastAsia="id-ID"/>
        </w:rPr>
        <w:t>Koswara, Dedi. 2010</w:t>
      </w:r>
      <w:proofErr w:type="gramStart"/>
      <w:r w:rsidRPr="00B33C9D">
        <w:rPr>
          <w:rFonts w:ascii="Times New Roman" w:hAnsi="Times New Roman" w:cs="Times New Roman"/>
          <w:lang w:eastAsia="id-ID"/>
        </w:rPr>
        <w:t>.</w:t>
      </w:r>
      <w:r w:rsidRPr="00B33C9D">
        <w:rPr>
          <w:rFonts w:ascii="Times New Roman" w:hAnsi="Times New Roman" w:cs="Times New Roman"/>
          <w:i/>
          <w:lang w:eastAsia="id-ID"/>
        </w:rPr>
        <w:t>Sastra</w:t>
      </w:r>
      <w:proofErr w:type="gramEnd"/>
      <w:r w:rsidRPr="00B33C9D">
        <w:rPr>
          <w:rFonts w:ascii="Times New Roman" w:hAnsi="Times New Roman" w:cs="Times New Roman"/>
          <w:i/>
          <w:lang w:eastAsia="id-ID"/>
        </w:rPr>
        <w:t xml:space="preserve"> Sunda Buhun</w:t>
      </w:r>
      <w:r w:rsidRPr="00B33C9D">
        <w:rPr>
          <w:rFonts w:ascii="Times New Roman" w:hAnsi="Times New Roman" w:cs="Times New Roman"/>
          <w:lang w:eastAsia="id-ID"/>
        </w:rPr>
        <w:t xml:space="preserve">. Bandung: CV Wahana Grafika. </w:t>
      </w:r>
    </w:p>
    <w:p w:rsidR="00B33C9D" w:rsidRPr="00B33C9D" w:rsidRDefault="00B33C9D" w:rsidP="00B33C9D">
      <w:pPr>
        <w:spacing w:after="0" w:line="240" w:lineRule="auto"/>
        <w:ind w:left="284" w:hanging="284"/>
        <w:jc w:val="both"/>
        <w:rPr>
          <w:rFonts w:ascii="Times New Roman" w:hAnsi="Times New Roman" w:cs="Times New Roman"/>
          <w:lang w:eastAsia="id-ID"/>
        </w:rPr>
      </w:pPr>
      <w:r w:rsidRPr="00B33C9D">
        <w:rPr>
          <w:rFonts w:ascii="Times New Roman" w:hAnsi="Times New Roman" w:cs="Times New Roman"/>
          <w:lang w:eastAsia="id-ID"/>
        </w:rPr>
        <w:t xml:space="preserve">Kurnia, Ganjar. </w:t>
      </w:r>
      <w:proofErr w:type="gramStart"/>
      <w:r w:rsidRPr="00B33C9D">
        <w:rPr>
          <w:rFonts w:ascii="Times New Roman" w:hAnsi="Times New Roman" w:cs="Times New Roman"/>
          <w:lang w:eastAsia="id-ID"/>
        </w:rPr>
        <w:t xml:space="preserve">2011. </w:t>
      </w:r>
      <w:r w:rsidRPr="00B33C9D">
        <w:rPr>
          <w:rFonts w:ascii="Times New Roman" w:hAnsi="Times New Roman" w:cs="Times New Roman"/>
          <w:i/>
          <w:lang w:eastAsia="id-ID"/>
        </w:rPr>
        <w:t>Masarakat Sunda jeung Alamna</w:t>
      </w:r>
      <w:r w:rsidRPr="00B33C9D">
        <w:rPr>
          <w:rFonts w:ascii="Times New Roman" w:hAnsi="Times New Roman" w:cs="Times New Roman"/>
          <w:lang w:eastAsia="id-ID"/>
        </w:rPr>
        <w:t>.</w:t>
      </w:r>
      <w:proofErr w:type="gramEnd"/>
      <w:r w:rsidRPr="00B33C9D">
        <w:rPr>
          <w:rFonts w:ascii="Times New Roman" w:hAnsi="Times New Roman" w:cs="Times New Roman"/>
          <w:lang w:eastAsia="id-ID"/>
        </w:rPr>
        <w:t xml:space="preserve"> Bandung: Cahara Bumi Siliwangi No. 8. </w:t>
      </w:r>
    </w:p>
    <w:p w:rsidR="00B33C9D" w:rsidRPr="00B33C9D" w:rsidRDefault="00B33C9D" w:rsidP="00B33C9D">
      <w:pPr>
        <w:spacing w:after="0" w:line="240" w:lineRule="auto"/>
        <w:ind w:left="284" w:hanging="284"/>
        <w:jc w:val="both"/>
        <w:rPr>
          <w:rFonts w:ascii="Times New Roman" w:hAnsi="Times New Roman" w:cs="Times New Roman"/>
          <w:lang w:eastAsia="id-ID"/>
        </w:rPr>
      </w:pPr>
      <w:proofErr w:type="gramStart"/>
      <w:r w:rsidRPr="00B33C9D">
        <w:rPr>
          <w:rFonts w:ascii="Times New Roman" w:hAnsi="Times New Roman" w:cs="Times New Roman"/>
          <w:lang w:eastAsia="id-ID"/>
        </w:rPr>
        <w:t>Lembaga Basa jeung Sastra Sunda.</w:t>
      </w:r>
      <w:proofErr w:type="gramEnd"/>
      <w:r w:rsidRPr="00B33C9D">
        <w:rPr>
          <w:rFonts w:ascii="Times New Roman" w:hAnsi="Times New Roman" w:cs="Times New Roman"/>
          <w:lang w:eastAsia="id-ID"/>
        </w:rPr>
        <w:t xml:space="preserve"> 2007. </w:t>
      </w:r>
      <w:r w:rsidRPr="00B33C9D">
        <w:rPr>
          <w:rFonts w:ascii="Times New Roman" w:hAnsi="Times New Roman" w:cs="Times New Roman"/>
          <w:i/>
          <w:lang w:eastAsia="id-ID"/>
        </w:rPr>
        <w:t>Kamus Umum Basa Sunda</w:t>
      </w:r>
      <w:r w:rsidRPr="00B33C9D">
        <w:rPr>
          <w:rFonts w:ascii="Times New Roman" w:hAnsi="Times New Roman" w:cs="Times New Roman"/>
          <w:lang w:eastAsia="id-ID"/>
        </w:rPr>
        <w:t xml:space="preserve">. Bandung: Geger Sunten. </w:t>
      </w:r>
    </w:p>
    <w:p w:rsidR="00085F5D" w:rsidRPr="004809D6" w:rsidRDefault="00B33C9D" w:rsidP="004809D6">
      <w:pPr>
        <w:spacing w:after="0" w:line="240" w:lineRule="auto"/>
        <w:ind w:left="567" w:hanging="567"/>
        <w:jc w:val="both"/>
        <w:rPr>
          <w:rFonts w:ascii="Times New Roman" w:hAnsi="Times New Roman" w:cs="Times New Roman"/>
        </w:rPr>
      </w:pPr>
      <w:r w:rsidRPr="00B33C9D">
        <w:rPr>
          <w:rFonts w:ascii="Times New Roman" w:hAnsi="Times New Roman" w:cs="Times New Roman"/>
        </w:rPr>
        <w:t>Mahmudi</w:t>
      </w:r>
      <w:proofErr w:type="gramStart"/>
      <w:r w:rsidRPr="00B33C9D">
        <w:rPr>
          <w:rFonts w:ascii="Times New Roman" w:hAnsi="Times New Roman" w:cs="Times New Roman"/>
        </w:rPr>
        <w:t>.(</w:t>
      </w:r>
      <w:proofErr w:type="gramEnd"/>
      <w:r w:rsidRPr="00B33C9D">
        <w:rPr>
          <w:rFonts w:ascii="Times New Roman" w:hAnsi="Times New Roman" w:cs="Times New Roman"/>
        </w:rPr>
        <w:t>2013).Nilai Budaya dalam Dongéng bakumpai.</w:t>
      </w:r>
      <w:r w:rsidRPr="00B33C9D">
        <w:rPr>
          <w:rFonts w:ascii="Times New Roman" w:hAnsi="Times New Roman" w:cs="Times New Roman"/>
          <w:i/>
        </w:rPr>
        <w:t>Jurnal, Bahasa, Sastra dan Pembelajarannya</w:t>
      </w:r>
      <w:r w:rsidR="004809D6">
        <w:rPr>
          <w:rFonts w:ascii="Times New Roman" w:hAnsi="Times New Roman" w:cs="Times New Roman"/>
        </w:rPr>
        <w:t>, III (1),hlm.</w:t>
      </w:r>
    </w:p>
    <w:p w:rsidR="00085F5D" w:rsidRDefault="00085F5D" w:rsidP="00085F5D">
      <w:pPr>
        <w:rPr>
          <w:rFonts w:ascii="Times New Roman" w:hAnsi="Times New Roman" w:cs="Times New Roman"/>
          <w:b/>
          <w:sz w:val="20"/>
          <w:szCs w:val="20"/>
        </w:rPr>
      </w:pPr>
    </w:p>
    <w:p w:rsidR="00085F5D" w:rsidRDefault="00085F5D" w:rsidP="00085F5D">
      <w:pPr>
        <w:rPr>
          <w:rFonts w:ascii="Times New Roman" w:hAnsi="Times New Roman" w:cs="Times New Roman"/>
          <w:b/>
          <w:sz w:val="20"/>
          <w:szCs w:val="20"/>
        </w:rPr>
      </w:pPr>
    </w:p>
    <w:p w:rsidR="00085F5D" w:rsidRDefault="00085F5D" w:rsidP="00085F5D">
      <w:pPr>
        <w:rPr>
          <w:rFonts w:ascii="Times New Roman" w:hAnsi="Times New Roman" w:cs="Times New Roman"/>
          <w:b/>
          <w:sz w:val="20"/>
          <w:szCs w:val="20"/>
        </w:rPr>
      </w:pPr>
    </w:p>
    <w:p w:rsidR="00085F5D" w:rsidRDefault="00085F5D" w:rsidP="00085F5D">
      <w:pPr>
        <w:rPr>
          <w:rFonts w:ascii="Times New Roman" w:hAnsi="Times New Roman" w:cs="Times New Roman"/>
          <w:b/>
          <w:sz w:val="20"/>
          <w:szCs w:val="20"/>
        </w:rPr>
      </w:pPr>
    </w:p>
    <w:p w:rsidR="00085F5D" w:rsidRPr="00085F5D" w:rsidRDefault="00085F5D" w:rsidP="00085F5D">
      <w:pPr>
        <w:rPr>
          <w:rFonts w:ascii="Times New Roman" w:hAnsi="Times New Roman" w:cs="Times New Roman"/>
          <w:b/>
          <w:sz w:val="20"/>
          <w:szCs w:val="20"/>
        </w:rPr>
      </w:pPr>
    </w:p>
    <w:p w:rsidR="00C76113" w:rsidRDefault="00C76113">
      <w:pPr>
        <w:rPr>
          <w:rFonts w:ascii="Times New Roman" w:hAnsi="Times New Roman" w:cs="Times New Roman"/>
          <w:sz w:val="24"/>
          <w:szCs w:val="24"/>
        </w:rPr>
      </w:pPr>
    </w:p>
    <w:p w:rsidR="00C76113" w:rsidRDefault="00C76113">
      <w:pPr>
        <w:rPr>
          <w:rFonts w:ascii="Times New Roman" w:hAnsi="Times New Roman" w:cs="Times New Roman"/>
          <w:sz w:val="24"/>
          <w:szCs w:val="24"/>
        </w:rPr>
      </w:pPr>
    </w:p>
    <w:p w:rsidR="00C76113" w:rsidRDefault="00C76113">
      <w:pPr>
        <w:rPr>
          <w:rFonts w:ascii="Times New Roman" w:hAnsi="Times New Roman" w:cs="Times New Roman"/>
          <w:sz w:val="24"/>
          <w:szCs w:val="24"/>
        </w:rPr>
      </w:pPr>
    </w:p>
    <w:p w:rsidR="00C76113" w:rsidRDefault="00C76113">
      <w:pPr>
        <w:rPr>
          <w:rFonts w:ascii="Times New Roman" w:hAnsi="Times New Roman" w:cs="Times New Roman"/>
          <w:sz w:val="24"/>
          <w:szCs w:val="24"/>
        </w:rPr>
      </w:pPr>
    </w:p>
    <w:p w:rsidR="00C76113" w:rsidRDefault="00C76113">
      <w:pPr>
        <w:rPr>
          <w:rFonts w:ascii="Times New Roman" w:hAnsi="Times New Roman" w:cs="Times New Roman"/>
          <w:sz w:val="24"/>
          <w:szCs w:val="24"/>
        </w:rPr>
      </w:pPr>
    </w:p>
    <w:p w:rsidR="00C76113" w:rsidRDefault="00C76113">
      <w:pPr>
        <w:rPr>
          <w:rFonts w:ascii="Times New Roman" w:hAnsi="Times New Roman" w:cs="Times New Roman"/>
          <w:sz w:val="24"/>
          <w:szCs w:val="24"/>
        </w:rPr>
      </w:pPr>
    </w:p>
    <w:p w:rsidR="00C76113" w:rsidRDefault="00C76113">
      <w:pPr>
        <w:rPr>
          <w:rFonts w:ascii="Times New Roman" w:hAnsi="Times New Roman" w:cs="Times New Roman"/>
          <w:sz w:val="24"/>
          <w:szCs w:val="24"/>
        </w:rPr>
      </w:pPr>
    </w:p>
    <w:p w:rsidR="00C76113" w:rsidRPr="00085F5D" w:rsidRDefault="00C76113">
      <w:pPr>
        <w:rPr>
          <w:rFonts w:ascii="Times New Roman" w:hAnsi="Times New Roman" w:cs="Times New Roman"/>
          <w:sz w:val="24"/>
          <w:szCs w:val="24"/>
        </w:rPr>
      </w:pPr>
    </w:p>
    <w:sectPr w:rsidR="00C76113" w:rsidRPr="00085F5D" w:rsidSect="00171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8171D"/>
    <w:multiLevelType w:val="hybridMultilevel"/>
    <w:tmpl w:val="30F8F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897C72"/>
    <w:multiLevelType w:val="hybridMultilevel"/>
    <w:tmpl w:val="705CDC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085F5D"/>
    <w:rsid w:val="00085F5D"/>
    <w:rsid w:val="00171E38"/>
    <w:rsid w:val="003B1503"/>
    <w:rsid w:val="003D72C3"/>
    <w:rsid w:val="004809D6"/>
    <w:rsid w:val="006418EF"/>
    <w:rsid w:val="00B33C9D"/>
    <w:rsid w:val="00C74D6E"/>
    <w:rsid w:val="00C76113"/>
    <w:rsid w:val="00D82E9B"/>
    <w:rsid w:val="00F55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85F5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085F5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5F5D"/>
    <w:rPr>
      <w:color w:val="0000FF"/>
      <w:u w:val="single"/>
    </w:rPr>
  </w:style>
  <w:style w:type="table" w:styleId="TableGrid">
    <w:name w:val="Table Grid"/>
    <w:basedOn w:val="TableNormal"/>
    <w:uiPriority w:val="59"/>
    <w:rsid w:val="006418EF"/>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18EF"/>
    <w:pPr>
      <w:ind w:left="720"/>
      <w:contextualSpacing/>
    </w:pPr>
    <w:rPr>
      <w:rFonts w:eastAsiaTheme="minorHAnsi"/>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Artefa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wikipedia.org/wiki/Monumen" TargetMode="External"/><Relationship Id="rId12" Type="http://schemas.openxmlformats.org/officeDocument/2006/relationships/hyperlink" Target="https://id.wikipedia.org/wiki/Ritu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Masyarakat" TargetMode="External"/><Relationship Id="rId11" Type="http://schemas.openxmlformats.org/officeDocument/2006/relationships/hyperlink" Target="https://id.wikipedia.org/wiki/Bahasa" TargetMode="External"/><Relationship Id="rId5" Type="http://schemas.openxmlformats.org/officeDocument/2006/relationships/hyperlink" Target="https://id.wikipedia.org/wiki/Benda" TargetMode="External"/><Relationship Id="rId10" Type="http://schemas.openxmlformats.org/officeDocument/2006/relationships/hyperlink" Target="https://id.wikipedia.org/wiki/Tradisi" TargetMode="External"/><Relationship Id="rId4" Type="http://schemas.openxmlformats.org/officeDocument/2006/relationships/webSettings" Target="webSettings.xml"/><Relationship Id="rId9" Type="http://schemas.openxmlformats.org/officeDocument/2006/relationships/hyperlink" Target="https://id.wikipedia.org/wiki/Kawas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2585</Words>
  <Characters>14736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dc:description/>
  <cp:lastModifiedBy>ZAHRA</cp:lastModifiedBy>
  <cp:revision>7</cp:revision>
  <dcterms:created xsi:type="dcterms:W3CDTF">2019-01-01T04:58:00Z</dcterms:created>
  <dcterms:modified xsi:type="dcterms:W3CDTF">2019-01-01T06:57:00Z</dcterms:modified>
</cp:coreProperties>
</file>